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40" w:line="360" w:lineRule="auto"/>
        <w:ind w:left="0" w:right="0" w:firstLine="0"/>
        <w:jc w:val="center"/>
        <w:rPr>
          <w:rFonts w:ascii="Calibri" w:cs="Calibri" w:hAnsi="Calibri" w:eastAsia="Calibri"/>
          <w:u w:color="000000"/>
          <w:rtl w:val="0"/>
          <w:lang w:val="ru-RU"/>
        </w:rPr>
      </w:pP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40" w:line="360" w:lineRule="auto"/>
        <w:ind w:left="0" w:right="0" w:firstLine="0"/>
        <w:jc w:val="center"/>
        <w:rPr>
          <w:rFonts w:ascii="Calibri" w:cs="Calibri" w:hAnsi="Calibri" w:eastAsia="Calibri"/>
          <w:u w:color="000000"/>
          <w:rtl w:val="0"/>
          <w:lang w:val="ru-RU"/>
        </w:rPr>
      </w:pP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40" w:line="360" w:lineRule="auto"/>
        <w:ind w:left="0" w:right="0" w:firstLine="0"/>
        <w:jc w:val="center"/>
        <w:rPr>
          <w:rFonts w:ascii="Calibri" w:cs="Calibri" w:hAnsi="Calibri" w:eastAsia="Calibri"/>
          <w:u w:color="000000"/>
          <w:rtl w:val="0"/>
          <w:lang w:val="ru-RU"/>
        </w:rPr>
      </w:pP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40" w:line="360" w:lineRule="auto"/>
        <w:ind w:left="0" w:right="0" w:firstLine="0"/>
        <w:jc w:val="center"/>
        <w:rPr>
          <w:rFonts w:ascii="Calibri" w:cs="Calibri" w:hAnsi="Calibri" w:eastAsia="Calibri"/>
          <w:u w:color="000000"/>
          <w:rtl w:val="0"/>
          <w:lang w:val="ru-RU"/>
        </w:rPr>
      </w:pP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40" w:line="360" w:lineRule="auto"/>
        <w:ind w:left="0" w:right="0" w:firstLine="0"/>
        <w:jc w:val="center"/>
        <w:rPr>
          <w:rFonts w:ascii="Calibri" w:cs="Calibri" w:hAnsi="Calibri" w:eastAsia="Calibri"/>
          <w:u w:color="000000"/>
          <w:rtl w:val="0"/>
          <w:lang w:val="ru-RU"/>
        </w:rPr>
      </w:pP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40" w:line="360" w:lineRule="auto"/>
        <w:ind w:left="0" w:right="0" w:firstLine="0"/>
        <w:jc w:val="center"/>
        <w:rPr>
          <w:rFonts w:ascii="Calibri" w:cs="Calibri" w:hAnsi="Calibri" w:eastAsia="Calibri"/>
          <w:u w:color="000000"/>
          <w:rtl w:val="0"/>
          <w:lang w:val="ru-RU"/>
        </w:rPr>
      </w:pP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40" w:line="360" w:lineRule="auto"/>
        <w:ind w:left="0" w:right="0" w:firstLine="0"/>
        <w:jc w:val="center"/>
        <w:rPr>
          <w:rFonts w:ascii="Calibri" w:cs="Calibri" w:hAnsi="Calibri" w:eastAsia="Calibri"/>
          <w:u w:color="000000"/>
          <w:rtl w:val="0"/>
          <w:lang w:val="ru-RU"/>
        </w:rPr>
      </w:pP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40"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48"/>
          <w:szCs w:val="48"/>
          <w:u w:color="000000"/>
          <w:rtl w:val="0"/>
          <w:lang w:val="ru-RU"/>
        </w:rPr>
      </w:pPr>
      <w:r>
        <w:rPr>
          <w:rFonts w:ascii="Times New Roman" w:cs="Calibri" w:hAnsi="Times New Roman" w:eastAsia="Calibri" w:hint="default"/>
          <w:b w:val="1"/>
          <w:bCs w:val="1"/>
          <w:sz w:val="48"/>
          <w:szCs w:val="48"/>
          <w:u w:color="000000"/>
          <w:rtl w:val="0"/>
          <w:lang w:val="ru-RU"/>
        </w:rPr>
        <w:t xml:space="preserve">Проблема застенчивости у детей </w:t>
      </w: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40"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48"/>
          <w:szCs w:val="48"/>
          <w:u w:color="000000"/>
          <w:rtl w:val="0"/>
          <w:lang w:val="ru-RU"/>
        </w:rPr>
      </w:pPr>
      <w:r>
        <w:rPr>
          <w:rFonts w:ascii="Times New Roman" w:cs="Calibri" w:hAnsi="Times New Roman" w:eastAsia="Calibri" w:hint="default"/>
          <w:b w:val="1"/>
          <w:bCs w:val="1"/>
          <w:sz w:val="48"/>
          <w:szCs w:val="48"/>
          <w:u w:color="000000"/>
          <w:rtl w:val="0"/>
          <w:lang w:val="ru-RU"/>
        </w:rPr>
        <w:t>дошкольного возраста</w:t>
      </w: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48"/>
          <w:szCs w:val="48"/>
          <w:u w:color="000000"/>
          <w:rtl w:val="0"/>
          <w:lang w:val="ru-RU"/>
        </w:rPr>
      </w:pP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48"/>
          <w:szCs w:val="48"/>
          <w:u w:color="000000"/>
          <w:rtl w:val="0"/>
          <w:lang w:val="ru-RU"/>
        </w:rPr>
      </w:pP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48"/>
          <w:szCs w:val="48"/>
          <w:u w:color="000000"/>
          <w:rtl w:val="0"/>
          <w:lang w:val="ru-RU"/>
        </w:rPr>
      </w:pP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48"/>
          <w:szCs w:val="48"/>
          <w:u w:color="000000"/>
          <w:rtl w:val="0"/>
          <w:lang w:val="ru-RU"/>
        </w:rPr>
      </w:pP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48"/>
          <w:szCs w:val="48"/>
          <w:u w:color="000000"/>
          <w:rtl w:val="0"/>
          <w:lang w:val="ru-RU"/>
        </w:rPr>
      </w:pP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48"/>
          <w:szCs w:val="48"/>
          <w:u w:color="000000"/>
          <w:rtl w:val="0"/>
          <w:lang w:val="ru-RU"/>
        </w:rPr>
      </w:pP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48"/>
          <w:szCs w:val="48"/>
          <w:u w:color="000000"/>
          <w:rtl w:val="0"/>
          <w:lang w:val="ru-RU"/>
        </w:rPr>
      </w:pP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48"/>
          <w:szCs w:val="48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48"/>
          <w:szCs w:val="48"/>
          <w:u w:color="000000"/>
          <w:rtl w:val="0"/>
          <w:lang w:val="ru-RU"/>
        </w:rPr>
        <w:t xml:space="preserve">                             Воспитатель Денисова Е</w:t>
      </w:r>
      <w:r>
        <w:rPr>
          <w:rFonts w:ascii="Times New Roman" w:hAnsi="Times New Roman"/>
          <w:b w:val="1"/>
          <w:bCs w:val="1"/>
          <w:sz w:val="48"/>
          <w:szCs w:val="4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48"/>
          <w:szCs w:val="48"/>
          <w:u w:color="000000"/>
          <w:rtl w:val="0"/>
          <w:lang w:val="ru-RU"/>
        </w:rPr>
        <w:t>А</w:t>
      </w:r>
      <w:r>
        <w:rPr>
          <w:rFonts w:ascii="Times New Roman" w:hAnsi="Times New Roman"/>
          <w:b w:val="1"/>
          <w:bCs w:val="1"/>
          <w:sz w:val="48"/>
          <w:szCs w:val="48"/>
          <w:u w:color="000000"/>
          <w:rtl w:val="0"/>
          <w:lang w:val="ru-RU"/>
        </w:rPr>
        <w:t>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 w:firstLine="0"/>
        <w:jc w:val="center"/>
        <w:rPr>
          <w:rFonts w:ascii="Times New Roman" w:cs="Times New Roman" w:hAnsi="Times New Roman" w:eastAsia="Times New Roman"/>
          <w:sz w:val="30"/>
          <w:szCs w:val="30"/>
          <w:lang w:val="ru-RU"/>
        </w:rPr>
      </w:pPr>
      <w:r>
        <w:rPr>
          <w:rFonts w:ascii="Times New Roman" w:hAnsi="Times New Roman" w:hint="default"/>
          <w:sz w:val="30"/>
          <w:szCs w:val="30"/>
          <w:u w:val="single"/>
          <w:rtl w:val="0"/>
          <w:lang w:val="ru-RU"/>
        </w:rPr>
        <w:t>Проявления застенчивости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 w:firstLine="0"/>
        <w:jc w:val="both"/>
        <w:rPr>
          <w:rFonts w:ascii="Times New Roman" w:cs="Times New Roman" w:hAnsi="Times New Roman" w:eastAsia="Times New Roman"/>
          <w:sz w:val="26"/>
          <w:szCs w:val="26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Проявления застенчивости могут быть различными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от испытываемой время от времени неловкости или дискомфорта в присутствии других людей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до травмирующей тревожности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полностью нарушающей жизнь ребенка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 w:firstLine="0"/>
        <w:jc w:val="both"/>
        <w:rPr>
          <w:rFonts w:ascii="Times New Roman" w:cs="Times New Roman" w:hAnsi="Times New Roman" w:eastAsia="Times New Roman"/>
          <w:sz w:val="26"/>
          <w:szCs w:val="26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Все проявления застенчивости принято подразделять на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 w:firstLine="0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lang w:val="ru-RU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1)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внешние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поведенческие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);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 w:firstLine="0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lang w:val="ru-RU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2)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внутренние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психоэмоциональные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);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 w:firstLine="0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lang w:val="ru-RU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3)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физиологические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 w:firstLine="0"/>
        <w:jc w:val="both"/>
        <w:rPr>
          <w:rFonts w:ascii="Times New Roman" w:cs="Times New Roman" w:hAnsi="Times New Roman" w:eastAsia="Times New Roman"/>
          <w:sz w:val="26"/>
          <w:szCs w:val="26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rtl w:val="0"/>
          <w:lang w:val="ru-RU"/>
        </w:rPr>
        <w:t xml:space="preserve">Внешние 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rtl w:val="0"/>
          <w:lang w:val="ru-RU"/>
        </w:rPr>
        <w:t>поведенческие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проявления застенчивости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 w:firstLine="0"/>
        <w:jc w:val="both"/>
        <w:rPr>
          <w:rFonts w:ascii="Times New Roman" w:cs="Times New Roman" w:hAnsi="Times New Roman" w:eastAsia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ребенок неохотно вступает в контакт с посторонними людьми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 w:firstLine="0"/>
        <w:jc w:val="both"/>
        <w:rPr>
          <w:rFonts w:ascii="Times New Roman" w:cs="Times New Roman" w:hAnsi="Times New Roman" w:eastAsia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избегает смотреть в глаза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 w:firstLine="0"/>
        <w:jc w:val="both"/>
        <w:rPr>
          <w:rFonts w:ascii="Times New Roman" w:cs="Times New Roman" w:hAnsi="Times New Roman" w:eastAsia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стесняется начать и поддержать беседу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 w:firstLine="0"/>
        <w:jc w:val="both"/>
        <w:rPr>
          <w:rFonts w:ascii="Times New Roman" w:cs="Times New Roman" w:hAnsi="Times New Roman" w:eastAsia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4)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 задает вопросов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 заданные вопросы отвечает с видимой неохотой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тихим голосом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 w:firstLine="0"/>
        <w:jc w:val="both"/>
        <w:rPr>
          <w:rFonts w:ascii="Times New Roman" w:cs="Times New Roman" w:hAnsi="Times New Roman" w:eastAsia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5)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 может свободно излагать свою точку зрения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ему трудно выразить и проявить себя как собеседника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 w:firstLine="0"/>
        <w:jc w:val="both"/>
        <w:rPr>
          <w:rFonts w:ascii="Times New Roman" w:cs="Times New Roman" w:hAnsi="Times New Roman" w:eastAsia="Times New Roman"/>
          <w:sz w:val="26"/>
          <w:szCs w:val="26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rtl w:val="0"/>
          <w:lang w:val="ru-RU"/>
        </w:rPr>
        <w:t xml:space="preserve">Внутренние 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rtl w:val="0"/>
          <w:lang w:val="ru-RU"/>
        </w:rPr>
        <w:t>психоэмоциональные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rtl w:val="0"/>
          <w:lang w:val="ru-RU"/>
        </w:rPr>
        <w:t>)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проявления застенчивости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 w:firstLine="0"/>
        <w:jc w:val="both"/>
        <w:rPr>
          <w:rFonts w:ascii="Times New Roman" w:cs="Times New Roman" w:hAnsi="Times New Roman" w:eastAsia="Times New Roman"/>
          <w:sz w:val="26"/>
          <w:szCs w:val="26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Застенчивый ребенок очень раним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болезненно воспринимает критику со стороны и в то же время постоянно критикует себя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Застенчивые дети часто смущаются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чувствуют себя беспомощными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неловкими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несостоятельными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Они не умеют преподнести себя из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 скудности опыта общения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 умеют отстаивать свою точку зрения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 w:firstLine="0"/>
        <w:jc w:val="both"/>
        <w:rPr>
          <w:rFonts w:ascii="Times New Roman" w:cs="Times New Roman" w:hAnsi="Times New Roman" w:eastAsia="Times New Roman"/>
          <w:sz w:val="26"/>
          <w:szCs w:val="26"/>
          <w:lang w:val="ru-RU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 w:firstLine="0"/>
        <w:jc w:val="both"/>
        <w:rPr>
          <w:rFonts w:ascii="Times New Roman" w:cs="Times New Roman" w:hAnsi="Times New Roman" w:eastAsia="Times New Roman"/>
          <w:sz w:val="26"/>
          <w:szCs w:val="26"/>
          <w:lang w:val="ru-RU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Физиологические проявления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застенчивости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 w:firstLine="0"/>
        <w:jc w:val="both"/>
        <w:rPr>
          <w:rFonts w:ascii="Times New Roman" w:cs="Times New Roman" w:hAnsi="Times New Roman" w:eastAsia="Times New Roman"/>
          <w:sz w:val="26"/>
          <w:szCs w:val="26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Учащенный пульс и сердцебиение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потоотделение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покраснение кожных покровов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Подобные симптомы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возникающие при эмоциональном напряжении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323232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u w:color="323232"/>
          <w:rtl w:val="0"/>
          <w:lang w:val="ru-RU"/>
        </w:rPr>
        <w:t>Психологи выделяют следующие источники застенчивости</w:t>
      </w:r>
      <w:r>
        <w:rPr>
          <w:rFonts w:ascii="Times New Roman" w:hAnsi="Times New Roman"/>
          <w:sz w:val="26"/>
          <w:szCs w:val="26"/>
          <w:u w:color="323232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323232"/>
          <w:rtl w:val="0"/>
          <w:lang w:val="ru-RU"/>
        </w:rPr>
      </w:pPr>
      <w:r>
        <w:rPr>
          <w:rFonts w:ascii="Times New Roman" w:hAnsi="Times New Roman"/>
          <w:sz w:val="26"/>
          <w:szCs w:val="26"/>
          <w:u w:color="323232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u w:color="323232"/>
          <w:rtl w:val="0"/>
          <w:lang w:val="ru-RU"/>
        </w:rPr>
        <w:t xml:space="preserve">страх перед людьми </w:t>
      </w:r>
      <w:r>
        <w:rPr>
          <w:rFonts w:ascii="Times New Roman" w:hAnsi="Times New Roman"/>
          <w:sz w:val="26"/>
          <w:szCs w:val="26"/>
          <w:u w:color="323232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u w:color="323232"/>
          <w:rtl w:val="0"/>
          <w:lang w:val="ru-RU"/>
        </w:rPr>
        <w:t>главный источник застенчивости</w:t>
      </w:r>
      <w:r>
        <w:rPr>
          <w:rFonts w:ascii="Times New Roman" w:hAnsi="Times New Roman"/>
          <w:sz w:val="26"/>
          <w:szCs w:val="26"/>
          <w:u w:color="323232"/>
          <w:rtl w:val="0"/>
          <w:lang w:val="ru-RU"/>
        </w:rPr>
        <w:t>);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323232"/>
          <w:rtl w:val="0"/>
          <w:lang w:val="ru-RU"/>
        </w:rPr>
      </w:pPr>
      <w:r>
        <w:rPr>
          <w:rFonts w:ascii="Times New Roman" w:hAnsi="Times New Roman"/>
          <w:sz w:val="26"/>
          <w:szCs w:val="26"/>
          <w:u w:color="323232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u w:color="323232"/>
          <w:rtl w:val="0"/>
          <w:lang w:val="ru-RU"/>
        </w:rPr>
        <w:t>представления застенчивого ребенка о самом себе</w:t>
      </w:r>
      <w:r>
        <w:rPr>
          <w:rFonts w:ascii="Times New Roman" w:hAnsi="Times New Roman"/>
          <w:sz w:val="26"/>
          <w:szCs w:val="26"/>
          <w:u w:color="323232"/>
          <w:rtl w:val="0"/>
          <w:lang w:val="ru-RU"/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323232"/>
          <w:rtl w:val="0"/>
          <w:lang w:val="ru-RU"/>
        </w:rPr>
      </w:pPr>
      <w:r>
        <w:rPr>
          <w:rFonts w:ascii="Times New Roman" w:hAnsi="Times New Roman"/>
          <w:sz w:val="26"/>
          <w:szCs w:val="26"/>
          <w:u w:color="323232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u w:color="323232"/>
          <w:rtl w:val="0"/>
          <w:lang w:val="ru-RU"/>
        </w:rPr>
        <w:t xml:space="preserve">очередность рождения </w:t>
      </w:r>
      <w:r>
        <w:rPr>
          <w:rFonts w:ascii="Times New Roman" w:hAnsi="Times New Roman"/>
          <w:sz w:val="26"/>
          <w:szCs w:val="26"/>
          <w:u w:color="323232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u w:color="323232"/>
          <w:rtl w:val="0"/>
          <w:lang w:val="ru-RU"/>
        </w:rPr>
        <w:t>старшинство</w:t>
      </w:r>
      <w:r>
        <w:rPr>
          <w:rFonts w:ascii="Times New Roman" w:hAnsi="Times New Roman"/>
          <w:sz w:val="26"/>
          <w:szCs w:val="26"/>
          <w:u w:color="323232"/>
          <w:rtl w:val="0"/>
          <w:lang w:val="ru-RU"/>
        </w:rPr>
        <w:t>);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323232"/>
          <w:rtl w:val="0"/>
          <w:lang w:val="ru-RU"/>
        </w:rPr>
      </w:pPr>
      <w:r>
        <w:rPr>
          <w:rFonts w:ascii="Times New Roman" w:hAnsi="Times New Roman"/>
          <w:sz w:val="26"/>
          <w:szCs w:val="26"/>
          <w:u w:color="323232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u w:color="323232"/>
          <w:rtl w:val="0"/>
          <w:lang w:val="ru-RU"/>
        </w:rPr>
        <w:t>чувствительность к застенчивости родителей и детей друг к другу</w:t>
      </w:r>
      <w:r>
        <w:rPr>
          <w:rFonts w:ascii="Times New Roman" w:hAnsi="Times New Roman"/>
          <w:sz w:val="26"/>
          <w:szCs w:val="26"/>
          <w:u w:color="323232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 w:hint="default"/>
          <w:sz w:val="26"/>
          <w:szCs w:val="26"/>
          <w:u w:color="323232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u w:color="323232"/>
          <w:rtl w:val="0"/>
          <w:lang w:val="ru-RU"/>
        </w:rPr>
        <w:t>наследование застенчивости</w:t>
      </w:r>
      <w:r>
        <w:rPr>
          <w:rFonts w:ascii="Times New Roman" w:hAnsi="Times New Roman"/>
          <w:sz w:val="26"/>
          <w:szCs w:val="26"/>
          <w:u w:color="323232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323232"/>
          <w:rtl w:val="0"/>
          <w:lang w:val="ru-RU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323232"/>
          <w:rtl w:val="0"/>
          <w:lang w:val="ru-RU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323232"/>
          <w:rtl w:val="0"/>
          <w:lang w:val="ru-RU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323232"/>
          <w:rtl w:val="0"/>
          <w:lang w:val="ru-RU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323232"/>
          <w:rtl w:val="0"/>
          <w:lang w:val="ru-RU"/>
        </w:rPr>
      </w:pPr>
      <w:r>
        <w:rPr>
          <w:rFonts w:ascii="Times New Roman" w:cs="Times New Roman" w:hAnsi="Times New Roman" w:eastAsia="Times New Roman"/>
          <w:sz w:val="24"/>
          <w:szCs w:val="24"/>
          <w:u w:color="323232"/>
          <w:rtl w:val="0"/>
          <w:lang w:val="ru-RU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-243750</wp:posOffset>
            </wp:positionH>
            <wp:positionV relativeFrom="line">
              <wp:posOffset>196295</wp:posOffset>
            </wp:positionV>
            <wp:extent cx="6120057" cy="4180433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astencheviy-rebenok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41804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323232"/>
          <w:rtl w:val="0"/>
          <w:lang w:val="ru-RU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323232"/>
          <w:rtl w:val="0"/>
          <w:lang w:val="ru-RU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323232"/>
          <w:rtl w:val="0"/>
          <w:lang w:val="ru-RU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323232"/>
          <w:rtl w:val="0"/>
          <w:lang w:val="ru-RU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323232"/>
          <w:sz w:val="24"/>
          <w:szCs w:val="24"/>
          <w:u w:color="323232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olor w:val="323232"/>
          <w:sz w:val="24"/>
          <w:szCs w:val="24"/>
          <w:u w:color="323232"/>
          <w:rtl w:val="0"/>
          <w:lang w:val="ru-RU"/>
        </w:rPr>
        <w:t>Рекомендации для родителей по предупреждению и преодолению застенчивости у детей старшего дошкольного возраста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323232"/>
          <w:sz w:val="24"/>
          <w:szCs w:val="24"/>
          <w:u w:color="323232"/>
          <w:rtl w:val="0"/>
          <w:lang w:val="ru-RU"/>
        </w:rPr>
      </w:pP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color w:val="323232"/>
          <w:sz w:val="24"/>
          <w:szCs w:val="24"/>
          <w:u w:color="323232"/>
          <w:rtl w:val="0"/>
          <w:lang w:val="ru-RU"/>
        </w:rPr>
      </w:pPr>
      <w:r>
        <w:rPr>
          <w:rFonts w:ascii="Times New Roman" w:cs="Times New Roman" w:hAnsi="Times New Roman" w:eastAsia="Times New Roman"/>
          <w:color w:val="323232"/>
          <w:sz w:val="24"/>
          <w:szCs w:val="24"/>
          <w:u w:color="323232"/>
          <w:rtl w:val="0"/>
          <w:lang w:val="ru-RU"/>
        </w:rPr>
        <w:tab/>
        <w:t>1</w:t>
        <w:tab/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Принять его таким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каков он есть на самом деле со всеми его «плюсами» и «минусами»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со всеми особенностями личности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>.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color w:val="323232"/>
          <w:sz w:val="24"/>
          <w:szCs w:val="24"/>
          <w:u w:color="323232"/>
          <w:rtl w:val="0"/>
          <w:lang w:val="ru-RU"/>
        </w:rPr>
      </w:pP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color w:val="323232"/>
          <w:sz w:val="24"/>
          <w:szCs w:val="24"/>
          <w:u w:color="323232"/>
          <w:rtl w:val="0"/>
          <w:lang w:val="ru-RU"/>
        </w:rPr>
      </w:pPr>
      <w:r>
        <w:rPr>
          <w:rFonts w:ascii="Times New Roman" w:cs="Times New Roman" w:hAnsi="Times New Roman" w:eastAsia="Times New Roman"/>
          <w:color w:val="323232"/>
          <w:sz w:val="24"/>
          <w:szCs w:val="24"/>
          <w:u w:color="323232"/>
          <w:rtl w:val="0"/>
          <w:lang w:val="ru-RU"/>
        </w:rPr>
        <w:tab/>
        <w:t>2</w:t>
        <w:tab/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Не сравнивайте ребенка с другими детьми и не акцентируйте внимание на неудачах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Наоборот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старайтесь подмечать все его малейшие достижения и хвалить за успехи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Главная ваша задача – верить в ребенка так сильно и убедительно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чтобы малыш поверил вам и «заразился» вашей верой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Тогда он станет уверенным в себе человеком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Ведь известно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добиться чего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>-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то в жизни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можно только веря в свои силы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>.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color w:val="323232"/>
          <w:sz w:val="24"/>
          <w:szCs w:val="24"/>
          <w:u w:color="323232"/>
          <w:rtl w:val="0"/>
          <w:lang w:val="ru-RU"/>
        </w:rPr>
      </w:pP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color w:val="323232"/>
          <w:sz w:val="24"/>
          <w:szCs w:val="24"/>
          <w:u w:color="323232"/>
          <w:rtl w:val="0"/>
          <w:lang w:val="ru-RU"/>
        </w:rPr>
      </w:pPr>
      <w:r>
        <w:rPr>
          <w:rFonts w:ascii="Times New Roman" w:cs="Times New Roman" w:hAnsi="Times New Roman" w:eastAsia="Times New Roman"/>
          <w:color w:val="323232"/>
          <w:sz w:val="24"/>
          <w:szCs w:val="24"/>
          <w:u w:color="323232"/>
          <w:rtl w:val="0"/>
          <w:lang w:val="ru-RU"/>
        </w:rPr>
        <w:tab/>
        <w:t>3</w:t>
        <w:tab/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Не торопите ребенка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давайте ему время привыкнуть к новому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Застенчивому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робкому ребенку требуется определенное время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чтобы познакомится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приглядеться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понять законы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которые действуют в новой ситуации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будь то компания сверстников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новый воспитатель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новая квартира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Только убедившись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что ему там ничего не угрожает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он сможет успокоиться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>.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color w:val="323232"/>
          <w:sz w:val="24"/>
          <w:szCs w:val="24"/>
          <w:u w:color="323232"/>
          <w:rtl w:val="0"/>
          <w:lang w:val="ru-RU"/>
        </w:rPr>
      </w:pP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color w:val="323232"/>
          <w:sz w:val="24"/>
          <w:szCs w:val="24"/>
          <w:u w:color="323232"/>
          <w:rtl w:val="0"/>
          <w:lang w:val="ru-RU"/>
        </w:rPr>
      </w:pPr>
      <w:r>
        <w:rPr>
          <w:rFonts w:ascii="Times New Roman" w:cs="Times New Roman" w:hAnsi="Times New Roman" w:eastAsia="Times New Roman"/>
          <w:color w:val="323232"/>
          <w:sz w:val="24"/>
          <w:szCs w:val="24"/>
          <w:u w:color="323232"/>
          <w:rtl w:val="0"/>
          <w:lang w:val="ru-RU"/>
        </w:rPr>
        <w:tab/>
        <w:t>4</w:t>
        <w:tab/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Не заставляйте ребенка «быть смелым»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Ваши увещевания и нотации не принесут результата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Тревоги малыша иррациональны по своей природе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ведь сам ребенок лет до семи живет в мире чувств и образов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а не здравого смысла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Говорить словами «здесь нет ничего страшного» бессмысленно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Нужно дать ребенку почувствовать себя в безопасности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А что лучше прогоняет страх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чем мамина ласка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мамина близость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>?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color w:val="323232"/>
          <w:sz w:val="24"/>
          <w:szCs w:val="24"/>
          <w:u w:color="323232"/>
          <w:rtl w:val="0"/>
          <w:lang w:val="ru-RU"/>
        </w:rPr>
      </w:pP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color w:val="323232"/>
          <w:sz w:val="24"/>
          <w:szCs w:val="24"/>
          <w:u w:color="323232"/>
          <w:rtl w:val="0"/>
          <w:lang w:val="ru-RU"/>
        </w:rPr>
      </w:pPr>
      <w:r>
        <w:rPr>
          <w:rFonts w:ascii="Times New Roman" w:cs="Times New Roman" w:hAnsi="Times New Roman" w:eastAsia="Times New Roman"/>
          <w:color w:val="323232"/>
          <w:sz w:val="24"/>
          <w:szCs w:val="24"/>
          <w:u w:color="323232"/>
          <w:rtl w:val="0"/>
          <w:lang w:val="ru-RU"/>
        </w:rPr>
        <w:tab/>
        <w:t>5</w:t>
        <w:tab/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Нельзя кричать ни на детей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ни в присутствии детей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>!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color w:val="323232"/>
          <w:sz w:val="24"/>
          <w:szCs w:val="24"/>
          <w:u w:color="323232"/>
          <w:rtl w:val="0"/>
          <w:lang w:val="ru-RU"/>
        </w:rPr>
      </w:pP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color w:val="323232"/>
          <w:sz w:val="24"/>
          <w:szCs w:val="24"/>
          <w:u w:color="323232"/>
          <w:rtl w:val="0"/>
          <w:lang w:val="ru-RU"/>
        </w:rPr>
      </w:pPr>
      <w:r>
        <w:rPr>
          <w:rFonts w:ascii="Times New Roman" w:cs="Times New Roman" w:hAnsi="Times New Roman" w:eastAsia="Times New Roman"/>
          <w:color w:val="323232"/>
          <w:sz w:val="24"/>
          <w:szCs w:val="24"/>
          <w:u w:color="323232"/>
          <w:rtl w:val="0"/>
          <w:lang w:val="ru-RU"/>
        </w:rPr>
        <w:tab/>
        <w:t>6</w:t>
        <w:tab/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Не надо бояться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что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отгораживая ребенка от негативного опыта и создавая ему комфортные условия для развития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вы вырастите «тепличного» человека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совершенно не приспособленного с суровой реальности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Конечно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повышенная гиперопека только навредит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Не нужно «подставлять руки» на каждом шагу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нужно создать условия для развития самостоятельности и веры в себя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Родителям важно предоставить ребенку определенную свободу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возможность самому принимать решения и решать проблемы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Но не менее важно не бросать его наедине с трудностями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к которым он пока не готов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color w:val="323232"/>
          <w:sz w:val="24"/>
          <w:szCs w:val="24"/>
          <w:u w:color="323232"/>
          <w:rtl w:val="0"/>
          <w:lang w:val="ru-RU"/>
        </w:rPr>
      </w:pP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color w:val="323232"/>
          <w:sz w:val="24"/>
          <w:szCs w:val="24"/>
          <w:u w:color="323232"/>
          <w:rtl w:val="0"/>
          <w:lang w:val="ru-RU"/>
        </w:rPr>
      </w:pPr>
      <w:r>
        <w:rPr>
          <w:rFonts w:ascii="Times New Roman" w:cs="Times New Roman" w:hAnsi="Times New Roman" w:eastAsia="Times New Roman"/>
          <w:color w:val="323232"/>
          <w:sz w:val="24"/>
          <w:szCs w:val="24"/>
          <w:u w:color="323232"/>
          <w:rtl w:val="0"/>
          <w:lang w:val="ru-RU"/>
        </w:rPr>
        <w:tab/>
        <w:t>7</w:t>
        <w:tab/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Помните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опыт неудач и поражений приземляет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опыт побед и успехов окрыляет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Помогите вашему робкому малышу расправить свои нежные крылышки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>.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color w:val="323232"/>
          <w:sz w:val="24"/>
          <w:szCs w:val="24"/>
          <w:u w:color="323232"/>
          <w:rtl w:val="0"/>
          <w:lang w:val="ru-RU"/>
        </w:rPr>
      </w:pPr>
      <w:r>
        <w:rPr>
          <w:rFonts w:ascii="Times New Roman" w:cs="Times New Roman" w:hAnsi="Times New Roman" w:eastAsia="Times New Roman"/>
          <w:color w:val="323232"/>
          <w:sz w:val="24"/>
          <w:szCs w:val="24"/>
          <w:u w:color="323232"/>
          <w:rtl w:val="0"/>
          <w:lang w:val="ru-RU"/>
        </w:rPr>
        <w:tab/>
        <w:t>8</w:t>
        <w:tab/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Расширяйте круг общения своего ребёнка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чаще приглашайте к себе друзей ребёнка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берите малыша в гости к знакомым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расширяйте маршрут прогулок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учите ребёнка спокойно относиться к новым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незнакомым местам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>.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color w:val="323232"/>
          <w:sz w:val="24"/>
          <w:szCs w:val="24"/>
          <w:u w:color="323232"/>
          <w:rtl w:val="0"/>
          <w:lang w:val="ru-RU"/>
        </w:rPr>
      </w:pP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color w:val="323232"/>
          <w:sz w:val="24"/>
          <w:szCs w:val="24"/>
          <w:u w:color="323232"/>
          <w:rtl w:val="0"/>
          <w:lang w:val="ru-RU"/>
        </w:rPr>
      </w:pPr>
      <w:r>
        <w:rPr>
          <w:rFonts w:ascii="Times New Roman" w:cs="Times New Roman" w:hAnsi="Times New Roman" w:eastAsia="Times New Roman"/>
          <w:color w:val="323232"/>
          <w:sz w:val="24"/>
          <w:szCs w:val="24"/>
          <w:u w:color="323232"/>
          <w:rtl w:val="0"/>
          <w:lang w:val="ru-RU"/>
        </w:rPr>
        <w:tab/>
        <w:t>9</w:t>
        <w:tab/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Привлекайте ребёнка к выполнению разнообразных поручений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связанных с общением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Поощряйте контакты застенчивого ребёнка с «чужими взрослыми»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попросите его купить хлеба или спросить в библиотеке книгу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При этом старайтесь находиться рядом с малышом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чтобы он чувствовал себя уверенно и спокойно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>.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color w:val="323232"/>
          <w:sz w:val="24"/>
          <w:szCs w:val="24"/>
          <w:u w:color="323232"/>
          <w:rtl w:val="0"/>
          <w:lang w:val="ru-RU"/>
        </w:rPr>
      </w:pP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color w:val="323232"/>
          <w:sz w:val="24"/>
          <w:szCs w:val="24"/>
          <w:u w:color="323232"/>
          <w:rtl w:val="0"/>
          <w:lang w:val="ru-RU"/>
        </w:rPr>
      </w:pPr>
      <w:r>
        <w:rPr>
          <w:rFonts w:ascii="Times New Roman" w:cs="Times New Roman" w:hAnsi="Times New Roman" w:eastAsia="Times New Roman"/>
          <w:color w:val="323232"/>
          <w:sz w:val="24"/>
          <w:szCs w:val="24"/>
          <w:u w:color="323232"/>
          <w:rtl w:val="0"/>
          <w:lang w:val="ru-RU"/>
        </w:rPr>
        <w:tab/>
        <w:t>10</w:t>
        <w:tab/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Научите ребенка начинать и заканчивать разговор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Составьте вместе с ребенком перечень фраз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которыми легко начинать разговор с разными группами людей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например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что он мог бы сказать знакомому человеку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;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взрослому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с которым он раньше не встречался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;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приятелю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с которым он не виделся некоторое время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;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ребенку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с которым он хотел бы поиграть на площадке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Затем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меняясь ролями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репетируйте беседу до тех пор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пока ребенок не станет свободно и самостоятельно пользоваться этими фразами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Подсказка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тренировка разговорных навыков по телефону с доброжелательным собеседником не так страшна для застенчивых детей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как беседа лицом к лицу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>.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color w:val="323232"/>
          <w:sz w:val="24"/>
          <w:szCs w:val="24"/>
          <w:u w:color="323232"/>
          <w:rtl w:val="0"/>
          <w:lang w:val="ru-RU"/>
        </w:rPr>
      </w:pP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color w:val="323232"/>
          <w:sz w:val="24"/>
          <w:szCs w:val="24"/>
          <w:u w:color="323232"/>
          <w:rtl w:val="0"/>
          <w:lang w:val="ru-RU"/>
        </w:rPr>
      </w:pPr>
      <w:r>
        <w:rPr>
          <w:rFonts w:ascii="Times New Roman" w:cs="Times New Roman" w:hAnsi="Times New Roman" w:eastAsia="Times New Roman"/>
          <w:color w:val="323232"/>
          <w:sz w:val="24"/>
          <w:szCs w:val="24"/>
          <w:u w:color="323232"/>
          <w:rtl w:val="0"/>
          <w:lang w:val="ru-RU"/>
        </w:rPr>
        <w:tab/>
        <w:t>11</w:t>
        <w:tab/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Просьба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обращённая к застенчивому ребёнку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должна содержать конкретные задания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Важно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чтобы она была высказана спокойным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мягким голосом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содержала обращение по имени и сопровождалась ласковым прикосновением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В общении с застенчивыми детьми необходимо исключить громкие резкие интонации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обращения в виде приказов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унизительные или критические высказывания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Главное – это тактичность и терпение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>.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color w:val="323232"/>
          <w:sz w:val="24"/>
          <w:szCs w:val="24"/>
          <w:u w:color="323232"/>
          <w:rtl w:val="0"/>
          <w:lang w:val="ru-RU"/>
        </w:rPr>
      </w:pP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color w:val="323232"/>
          <w:sz w:val="24"/>
          <w:szCs w:val="24"/>
          <w:u w:color="323232"/>
          <w:rtl w:val="0"/>
          <w:lang w:val="ru-RU"/>
        </w:rPr>
      </w:pPr>
      <w:r>
        <w:rPr>
          <w:rFonts w:ascii="Times New Roman" w:cs="Times New Roman" w:hAnsi="Times New Roman" w:eastAsia="Times New Roman"/>
          <w:color w:val="323232"/>
          <w:sz w:val="24"/>
          <w:szCs w:val="24"/>
          <w:u w:color="323232"/>
          <w:rtl w:val="0"/>
          <w:lang w:val="ru-RU"/>
        </w:rPr>
        <w:tab/>
        <w:t>12</w:t>
        <w:tab/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Отрабатывайте поведение в разных социальных ситуациях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Подготавливайте ребенка к предстоящему событию – рассказывайте о предстоящей встрече гостей и подготовке к празднику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Затем помогите ему потренироваться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как поздороваться с гостями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как вести себя за столом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о чем говорить и даже как элегантно попрощаться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>.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color w:val="323232"/>
          <w:sz w:val="24"/>
          <w:szCs w:val="24"/>
          <w:u w:color="323232"/>
          <w:rtl w:val="0"/>
          <w:lang w:val="ru-RU"/>
        </w:rPr>
      </w:pP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color w:val="323232"/>
          <w:sz w:val="24"/>
          <w:szCs w:val="24"/>
          <w:u w:color="323232"/>
          <w:rtl w:val="0"/>
          <w:lang w:val="ru-RU"/>
        </w:rPr>
      </w:pPr>
      <w:r>
        <w:rPr>
          <w:rFonts w:ascii="Times New Roman" w:cs="Times New Roman" w:hAnsi="Times New Roman" w:eastAsia="Times New Roman"/>
          <w:color w:val="323232"/>
          <w:sz w:val="24"/>
          <w:szCs w:val="24"/>
          <w:u w:color="323232"/>
          <w:rtl w:val="0"/>
          <w:lang w:val="ru-RU"/>
        </w:rPr>
        <w:tab/>
        <w:t>13</w:t>
        <w:tab/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Поддерживайте ребёнка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подчёркивайте его успехи в делах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а также рассказывайте ребёнку о том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как много нового и интересного можно узнать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23232"/>
          <w:sz w:val="24"/>
          <w:szCs w:val="24"/>
          <w:u w:color="323232"/>
          <w:rtl w:val="0"/>
          <w:lang w:val="ru-RU"/>
        </w:rPr>
        <w:t>общаясь и играя с другими детьми и взрослыми</w:t>
      </w:r>
      <w:r>
        <w:rPr>
          <w:rFonts w:ascii="Times New Roman" w:hAnsi="Times New Roman"/>
          <w:color w:val="323232"/>
          <w:sz w:val="24"/>
          <w:szCs w:val="24"/>
          <w:u w:color="323232"/>
          <w:rtl w:val="0"/>
          <w:lang w:val="ru-RU"/>
        </w:rPr>
        <w:t>.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720" w:right="0" w:hanging="720"/>
        <w:jc w:val="left"/>
        <w:rPr>
          <w:rtl w:val="0"/>
        </w:rPr>
      </w:pPr>
      <w:r>
        <w:rPr>
          <w:rFonts w:ascii="Times New Roman" w:cs="Times New Roman" w:hAnsi="Times New Roman" w:eastAsia="Times New Roman"/>
          <w:color w:val="323232"/>
          <w:sz w:val="24"/>
          <w:szCs w:val="24"/>
          <w:u w:color="323232"/>
          <w:rtl w:val="0"/>
          <w:lang w:val="ru-RU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113628</wp:posOffset>
            </wp:positionH>
            <wp:positionV relativeFrom="line">
              <wp:posOffset>471767</wp:posOffset>
            </wp:positionV>
            <wp:extent cx="5880100" cy="4737100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1340115618_80701614_3571750_timidezza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4737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Тире"/>
  </w:abstractNum>
  <w:abstractNum w:abstractNumId="1">
    <w:multiLevelType w:val="hybridMultilevel"/>
    <w:styleLink w:val="Тире"/>
    <w:lvl w:ilvl="0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480" w:lineRule="auto"/>
      <w:ind w:left="720" w:right="0" w:firstLine="36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Тире">
    <w:name w:val="Тире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