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5" w:rsidRPr="00E601B5" w:rsidRDefault="00E601B5" w:rsidP="00E601B5">
      <w:pPr>
        <w:pStyle w:val="af5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601B5">
        <w:rPr>
          <w:rFonts w:ascii="Times New Roman" w:hAnsi="Times New Roman"/>
          <w:b/>
          <w:color w:val="auto"/>
          <w:sz w:val="28"/>
          <w:szCs w:val="28"/>
        </w:rPr>
        <w:t>Эссе «Мои точки роста»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Задумываясь о моих точках роста в профессии воспитателя, в голове всплывает система координат, оси Х и </w:t>
      </w:r>
      <w:r w:rsidRPr="00E601B5">
        <w:rPr>
          <w:rFonts w:ascii="Times New Roman" w:hAnsi="Times New Roman"/>
          <w:color w:val="auto"/>
          <w:sz w:val="28"/>
          <w:szCs w:val="28"/>
          <w:lang w:val="en-US"/>
        </w:rPr>
        <w:t>Y</w:t>
      </w:r>
      <w:r w:rsidRPr="00E601B5">
        <w:rPr>
          <w:rFonts w:ascii="Times New Roman" w:hAnsi="Times New Roman"/>
          <w:color w:val="auto"/>
          <w:sz w:val="28"/>
          <w:szCs w:val="28"/>
        </w:rPr>
        <w:t>, как в школе на уроках геометрии, где Х-это время, а  Y-личностный рост.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Вопрос выбора профессии рано или поздно встаёт перед каждым. Еще в раннем детстве взрослые, ласково 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поглаживая нас по голове спрашивают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 xml:space="preserve">: «Кем ты хочешь стать? Врачом или космонавтом?» В этот момент в голове возникают какие-то штамповые картинки, скорее всего из книжек или мультфильмов. И каждая профессия выглядит очень интересно, даже завораживающе. Затем у ребенка начинает появляться дополнительный интерес к какой-либо сфере, проявляются таланты, которые чуткие и грамотные родители подхватывают и развивают. 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В моём случае сработала преемственность 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поколений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 xml:space="preserve"> и я выбрала именно ту профессию, которой всю жизнь служили моя мама и бабушка - профессию педагога дошкольного образования. Первая точка на </w:t>
      </w:r>
      <w:proofErr w:type="spellStart"/>
      <w:r w:rsidRPr="00E601B5">
        <w:rPr>
          <w:rFonts w:ascii="Times New Roman" w:hAnsi="Times New Roman"/>
          <w:color w:val="auto"/>
          <w:sz w:val="28"/>
          <w:szCs w:val="28"/>
        </w:rPr>
        <w:t>оси-здесь</w:t>
      </w:r>
      <w:proofErr w:type="spellEnd"/>
      <w:r w:rsidRPr="00E601B5">
        <w:rPr>
          <w:rFonts w:ascii="Times New Roman" w:hAnsi="Times New Roman"/>
          <w:color w:val="auto"/>
          <w:sz w:val="28"/>
          <w:szCs w:val="28"/>
        </w:rPr>
        <w:t xml:space="preserve">. С детства я видела, какую любовь мама вкладывает в каждого воспитанника, с какой нежностью она смотрит на детей, и какую ответственность за чужие судьбы с легкостью берет на себя. Ведь именно в раннем возрасте в маленьком человеке формируются большие, фундаментальные основы, на которых в дальнейшем будет 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строится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 xml:space="preserve"> вся его жизнь. 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Профессия педагог всегда была уважаемой и социально-полезной, именно поэтому она никогда не потеряет своей </w:t>
      </w:r>
      <w:proofErr w:type="spellStart"/>
      <w:r w:rsidRPr="00E601B5">
        <w:rPr>
          <w:rFonts w:ascii="Times New Roman" w:hAnsi="Times New Roman"/>
          <w:color w:val="auto"/>
          <w:sz w:val="28"/>
          <w:szCs w:val="28"/>
        </w:rPr>
        <w:t>востребованности</w:t>
      </w:r>
      <w:proofErr w:type="spellEnd"/>
      <w:r w:rsidRPr="00E601B5">
        <w:rPr>
          <w:rFonts w:ascii="Times New Roman" w:hAnsi="Times New Roman"/>
          <w:color w:val="auto"/>
          <w:sz w:val="28"/>
          <w:szCs w:val="28"/>
          <w:lang w:val="de-DE"/>
        </w:rPr>
        <w:t xml:space="preserve">.  </w:t>
      </w:r>
      <w:r w:rsidRPr="00E601B5">
        <w:rPr>
          <w:rFonts w:ascii="Times New Roman" w:hAnsi="Times New Roman"/>
          <w:color w:val="auto"/>
          <w:sz w:val="28"/>
          <w:szCs w:val="28"/>
        </w:rPr>
        <w:t>Однако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 xml:space="preserve"> прежде чем выбрать для себя данную профессию, каждый потенциальный педагог должен заглянуть внутрь себя и ответить на несколько важных вопросов: Я собираюсь формировать чужие личности. А сам я - целостная личность? Достаточно ли у меня жизненного опыта и знаний, которыми я могу поделиться с детьми? Достаточно ли в моём сердце  тепла и любви, которую я буду дарить своим воспитанникам? Хватит ли у меня терпения и профессионализма? Смогу ли я оставить за пределами учебного заведения все свои дела и проблемы, чтобы полностью погрузиться в атмосферу воспитательного процесса?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Нужно понимать, какую серьезную ответственность ты на себя берешь. Нельзя воспринимать эту профессию, как обычную работу. Педагог - это не профессия, это - жизненная миссия. Это дар, который даётся единицам. 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При выборе профессии я не сомневалась в том, что выберу для себя гуманитарное направление. Я целенаправленно 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пошла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 xml:space="preserve"> учиться на педагога дошкольного образования. Учеба в университете является следующей точкой в моем растущем графике и окончательно дала понять, что это моё, и уже на первой практике мне удалось в этом убедиться. Тогда я поняла, работа с детьми - это волшебный мир, в который ты погружаешься вместе с ними и, словно проводник, ведешь их по самым первым жизненным ступенькам.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 Все мы родом из детства... Именно об этом должен задуматься каждый начинающий педагог, перед тем как сделать выбор и посвятить себя данной профессии. С приходом на работу в детский </w:t>
      </w:r>
      <w:proofErr w:type="spellStart"/>
      <w:r w:rsidRPr="00E601B5">
        <w:rPr>
          <w:rFonts w:ascii="Times New Roman" w:hAnsi="Times New Roman"/>
          <w:color w:val="auto"/>
          <w:sz w:val="28"/>
          <w:szCs w:val="28"/>
        </w:rPr>
        <w:t>сад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,с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>амой</w:t>
      </w:r>
      <w:proofErr w:type="spellEnd"/>
      <w:r w:rsidRPr="00E601B5">
        <w:rPr>
          <w:rFonts w:ascii="Times New Roman" w:hAnsi="Times New Roman"/>
          <w:color w:val="auto"/>
          <w:sz w:val="28"/>
          <w:szCs w:val="28"/>
        </w:rPr>
        <w:t xml:space="preserve"> жирной точке на моей системе координат, я осознала- именно воспитатель формирует личностные качества и взгляды на жизнь. Именно от него зависит, какую 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позицию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 xml:space="preserve"> займет ребенок в социуме и 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какую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 xml:space="preserve"> модель поведения выберет в общении со своими сверстниками. Это огромная ответственность и, одновременно, большая честь для каждого воспитателя - возможность закладывать фундамент судьбы человека.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Когда я нахожусь в обществе ребятишек, я чувствую, что с ними я абсолютно своя. Пауло Коэльо говорил: «Ребенок всегда способен преподать взрослому три урока: он всегда весел безо всякой причины, всегда чем-то занят и умеет любой ценой добиться желаемого».Кроме того, они показывают мне  волшебный мир фантазии и  воображения, учат быть находчивой, помогают обрести свежесть восприятия мира, а я дарю им ту важнейшую почву, необходимую  для роста и созревания, берегу нежные ростки идей, любопытства и </w:t>
      </w:r>
      <w:proofErr w:type="spellStart"/>
      <w:r w:rsidRPr="00E601B5">
        <w:rPr>
          <w:rFonts w:ascii="Times New Roman" w:hAnsi="Times New Roman"/>
          <w:color w:val="auto"/>
          <w:sz w:val="28"/>
          <w:szCs w:val="28"/>
        </w:rPr>
        <w:t>размышлений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.В</w:t>
      </w:r>
      <w:proofErr w:type="spellEnd"/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этом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 xml:space="preserve"> еще один невероятный плюс данной профессии - возможность вместе с малышами погружаться в атмосферу детства </w:t>
      </w:r>
      <w:r w:rsidRPr="00E601B5">
        <w:rPr>
          <w:rFonts w:ascii="Times New Roman" w:hAnsi="Times New Roman"/>
          <w:color w:val="auto"/>
          <w:sz w:val="28"/>
          <w:szCs w:val="28"/>
        </w:rPr>
        <w:lastRenderedPageBreak/>
        <w:t xml:space="preserve">и создавать свою собственную сказочную реальность, где ты помогаешь развиваться им, а </w:t>
      </w:r>
      <w:proofErr w:type="spellStart"/>
      <w:r w:rsidRPr="00E601B5">
        <w:rPr>
          <w:rFonts w:ascii="Times New Roman" w:hAnsi="Times New Roman"/>
          <w:color w:val="auto"/>
          <w:sz w:val="28"/>
          <w:szCs w:val="28"/>
        </w:rPr>
        <w:t>они-тебе</w:t>
      </w:r>
      <w:proofErr w:type="spellEnd"/>
      <w:r w:rsidRPr="00E601B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>И этот стимул развития толкнул меня на обучение в магистратуре - еще одной точке на моем графике жизни, где пересекаются учебный процесс и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 xml:space="preserve"> ,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>хоть и небольшой, но опыт работы.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Сейчас за моими плечами уже 2 года работы с детьми, и я могу совершенно точно сказать, что это дело моей жизни, которому я хочу полностью посвятить себя. Теория, которую дают в университетах - это важно. Но именно тот драгоценный опыт, который ежедневно получаешь в работе, формирует в тебе педагогический профессионализм, заставляет непрестанно расти и развиваться, чтобы показывать своим воспитанникам на собственном примере то, к чему они должны стремиться. 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 xml:space="preserve">Сегодня я с гордостью отмечаю еще одну точку 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>-у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>частие в конкурсе «Педагогический дебют». Сейчас  я чувствую, как будто передо мной открывается портал, и если зайти туда, то это выведет меня на новый уровень. Личная сила человека - это его способность принимать сильные решения в своей жизни. И участие в конкурсе именно оно. Я знаю и чувствую, что это продвинет меня вперед как в педагогической деятельности, так и в личном развитии.</w:t>
      </w:r>
    </w:p>
    <w:p w:rsidR="00E601B5" w:rsidRPr="00E601B5" w:rsidRDefault="00E601B5" w:rsidP="00E601B5">
      <w:pPr>
        <w:pStyle w:val="af5"/>
        <w:spacing w:line="360" w:lineRule="auto"/>
        <w:ind w:firstLine="567"/>
        <w:jc w:val="both"/>
        <w:rPr>
          <w:color w:val="auto"/>
        </w:rPr>
      </w:pPr>
      <w:r w:rsidRPr="00E601B5">
        <w:rPr>
          <w:rFonts w:ascii="Times New Roman" w:hAnsi="Times New Roman"/>
          <w:color w:val="auto"/>
          <w:sz w:val="28"/>
          <w:szCs w:val="28"/>
        </w:rPr>
        <w:t>Мои координаты</w:t>
      </w:r>
      <w:proofErr w:type="gramStart"/>
      <w:r w:rsidRPr="00E601B5">
        <w:rPr>
          <w:rFonts w:ascii="Times New Roman" w:hAnsi="Times New Roman"/>
          <w:color w:val="auto"/>
          <w:sz w:val="28"/>
          <w:szCs w:val="28"/>
        </w:rPr>
        <w:t xml:space="preserve"> ,</w:t>
      </w:r>
      <w:proofErr w:type="gramEnd"/>
      <w:r w:rsidRPr="00E601B5">
        <w:rPr>
          <w:rFonts w:ascii="Times New Roman" w:hAnsi="Times New Roman"/>
          <w:color w:val="auto"/>
          <w:sz w:val="28"/>
          <w:szCs w:val="28"/>
        </w:rPr>
        <w:t>создают график стремящийся вверх и ,</w:t>
      </w:r>
      <w:proofErr w:type="spellStart"/>
      <w:r w:rsidRPr="00E601B5">
        <w:rPr>
          <w:rFonts w:ascii="Times New Roman" w:hAnsi="Times New Roman"/>
          <w:color w:val="auto"/>
          <w:sz w:val="28"/>
          <w:szCs w:val="28"/>
        </w:rPr>
        <w:t>надеюсь,не</w:t>
      </w:r>
      <w:proofErr w:type="spellEnd"/>
      <w:r w:rsidRPr="00E601B5">
        <w:rPr>
          <w:rFonts w:ascii="Times New Roman" w:hAnsi="Times New Roman"/>
          <w:color w:val="auto"/>
          <w:sz w:val="28"/>
          <w:szCs w:val="28"/>
        </w:rPr>
        <w:t xml:space="preserve"> заканчивающийся никогда. </w:t>
      </w:r>
    </w:p>
    <w:p w:rsidR="00C02A0C" w:rsidRPr="00E601B5" w:rsidRDefault="00C02A0C">
      <w:pPr>
        <w:rPr>
          <w:lang w:val="ru-RU"/>
        </w:rPr>
      </w:pPr>
    </w:p>
    <w:sectPr w:rsidR="00C02A0C" w:rsidRPr="00E601B5" w:rsidSect="00D17826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26" w:rsidRDefault="00E601B5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26" w:rsidRDefault="00E601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01B5"/>
    <w:rsid w:val="00142BF9"/>
    <w:rsid w:val="00270673"/>
    <w:rsid w:val="003B38C6"/>
    <w:rsid w:val="00500772"/>
    <w:rsid w:val="005D6C6E"/>
    <w:rsid w:val="00816459"/>
    <w:rsid w:val="00C02A0C"/>
    <w:rsid w:val="00D3087B"/>
    <w:rsid w:val="00D64250"/>
    <w:rsid w:val="00E6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01B5"/>
    <w:pPr>
      <w:pBdr>
        <w:top w:val="nil"/>
        <w:left w:val="nil"/>
        <w:bottom w:val="nil"/>
        <w:right w:val="nil"/>
        <w:between w:val="nil"/>
        <w:bar w:val="nil"/>
      </w:pBdr>
      <w:ind w:firstLine="0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00772"/>
    <w:pPr>
      <w:pBdr>
        <w:top w:val="none" w:sz="0" w:space="0" w:color="auto"/>
        <w:left w:val="none" w:sz="0" w:space="0" w:color="auto"/>
        <w:bottom w:val="single" w:sz="12" w:space="1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bdr w:val="none" w:sz="0" w:space="0" w:color="auto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0772"/>
    <w:pPr>
      <w:pBdr>
        <w:top w:val="none" w:sz="0" w:space="0" w:color="auto"/>
        <w:left w:val="none" w:sz="0" w:space="0" w:color="auto"/>
        <w:bottom w:val="single" w:sz="8" w:space="1" w:color="4472C4" w:themeColor="accent1"/>
        <w:right w:val="none" w:sz="0" w:space="0" w:color="auto"/>
        <w:between w:val="none" w:sz="0" w:space="0" w:color="auto"/>
        <w:bar w:val="none" w:sz="0" w:color="auto"/>
      </w:pBd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bdr w:val="none" w:sz="0" w:space="0" w:color="auto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00772"/>
    <w:pPr>
      <w:pBdr>
        <w:top w:val="none" w:sz="0" w:space="0" w:color="auto"/>
        <w:left w:val="none" w:sz="0" w:space="0" w:color="auto"/>
        <w:bottom w:val="single" w:sz="4" w:space="1" w:color="8EAADB" w:themeColor="accent1" w:themeTint="99"/>
        <w:right w:val="none" w:sz="0" w:space="0" w:color="auto"/>
        <w:between w:val="none" w:sz="0" w:space="0" w:color="auto"/>
        <w:bar w:val="none" w:sz="0" w:color="auto"/>
      </w:pBdr>
      <w:spacing w:before="200" w:after="80"/>
      <w:outlineLvl w:val="2"/>
    </w:pPr>
    <w:rPr>
      <w:rFonts w:asciiTheme="majorHAnsi" w:eastAsiaTheme="majorEastAsia" w:hAnsiTheme="majorHAnsi" w:cstheme="majorBidi"/>
      <w:color w:val="4472C4" w:themeColor="accent1"/>
      <w:bdr w:val="none" w:sz="0" w:space="0" w:color="auto"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00772"/>
    <w:pPr>
      <w:pBdr>
        <w:top w:val="none" w:sz="0" w:space="0" w:color="auto"/>
        <w:left w:val="none" w:sz="0" w:space="0" w:color="auto"/>
        <w:bottom w:val="single" w:sz="4" w:space="2" w:color="B4C6E7" w:themeColor="accent1" w:themeTint="66"/>
        <w:right w:val="none" w:sz="0" w:space="0" w:color="auto"/>
        <w:between w:val="none" w:sz="0" w:space="0" w:color="auto"/>
        <w:bar w:val="none" w:sz="0" w:color="auto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472C4" w:themeColor="accent1"/>
      <w:bdr w:val="none" w:sz="0" w:space="0" w:color="auto"/>
      <w:lang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80"/>
      <w:outlineLvl w:val="4"/>
    </w:pPr>
    <w:rPr>
      <w:rFonts w:asciiTheme="majorHAnsi" w:eastAsiaTheme="majorEastAsia" w:hAnsiTheme="majorHAnsi" w:cstheme="majorBidi"/>
      <w:color w:val="4472C4" w:themeColor="accent1"/>
      <w:sz w:val="22"/>
      <w:szCs w:val="22"/>
      <w:bdr w:val="none" w:sz="0" w:space="0" w:color="auto"/>
      <w:lang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472C4" w:themeColor="accent1"/>
      <w:sz w:val="22"/>
      <w:szCs w:val="22"/>
      <w:bdr w:val="none" w:sz="0" w:space="0" w:color="auto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bdr w:val="none" w:sz="0" w:space="0" w:color="auto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bdr w:val="none" w:sz="0" w:space="0" w:color="auto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bdr w:val="none" w:sz="0" w:space="0" w:color="auto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772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077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00772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0772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0772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60">
    <w:name w:val="Заголовок 6 Знак"/>
    <w:basedOn w:val="a0"/>
    <w:link w:val="6"/>
    <w:uiPriority w:val="9"/>
    <w:rsid w:val="00500772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0077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077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077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360"/>
    </w:pPr>
    <w:rPr>
      <w:rFonts w:asciiTheme="minorHAnsi" w:eastAsiaTheme="minorHAnsi" w:hAnsiTheme="minorHAnsi" w:cstheme="minorBidi"/>
      <w:b/>
      <w:bCs/>
      <w:sz w:val="18"/>
      <w:szCs w:val="18"/>
      <w:bdr w:val="none" w:sz="0" w:space="0" w:color="auto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00772"/>
    <w:pPr>
      <w:pBdr>
        <w:top w:val="single" w:sz="8" w:space="10" w:color="A1B8E1" w:themeColor="accent1" w:themeTint="7F"/>
        <w:left w:val="none" w:sz="0" w:space="0" w:color="auto"/>
        <w:bottom w:val="single" w:sz="24" w:space="15" w:color="A5A5A5" w:themeColor="accent3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  <w:bdr w:val="none" w:sz="0" w:space="0" w:color="auto"/>
      <w:lang w:bidi="en-US"/>
    </w:rPr>
  </w:style>
  <w:style w:type="character" w:customStyle="1" w:styleId="a5">
    <w:name w:val="Название Знак"/>
    <w:basedOn w:val="a0"/>
    <w:link w:val="a4"/>
    <w:uiPriority w:val="10"/>
    <w:rsid w:val="00500772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900"/>
      <w:jc w:val="right"/>
    </w:pPr>
    <w:rPr>
      <w:rFonts w:asciiTheme="minorHAnsi" w:eastAsiaTheme="minorHAnsi" w:hAnsiTheme="minorHAnsi" w:cstheme="minorBidi"/>
      <w:i/>
      <w:iCs/>
      <w:bdr w:val="none" w:sz="0" w:space="0" w:color="auto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0077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00772"/>
    <w:rPr>
      <w:b/>
      <w:bCs/>
      <w:spacing w:val="0"/>
    </w:rPr>
  </w:style>
  <w:style w:type="character" w:styleId="a9">
    <w:name w:val="Emphasis"/>
    <w:uiPriority w:val="20"/>
    <w:qFormat/>
    <w:rsid w:val="0050077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00772"/>
  </w:style>
  <w:style w:type="paragraph" w:styleId="ac">
    <w:name w:val="List Paragraph"/>
    <w:basedOn w:val="a"/>
    <w:uiPriority w:val="34"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00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bdr w:val="none" w:sz="0" w:space="0" w:color="auto"/>
      <w:lang w:bidi="en-US"/>
    </w:rPr>
  </w:style>
  <w:style w:type="character" w:customStyle="1" w:styleId="22">
    <w:name w:val="Цитата 2 Знак"/>
    <w:basedOn w:val="a0"/>
    <w:link w:val="21"/>
    <w:uiPriority w:val="29"/>
    <w:rsid w:val="005007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00772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  <w:between w:val="none" w:sz="0" w:space="0" w:color="auto"/>
        <w:bar w:val="none" w:sz="0" w:color="auto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bdr w:val="none" w:sz="0" w:space="0" w:color="auto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007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af">
    <w:name w:val="Subtle Emphasis"/>
    <w:uiPriority w:val="19"/>
    <w:qFormat/>
    <w:rsid w:val="0050077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00772"/>
    <w:rPr>
      <w:b/>
      <w:bCs/>
      <w:i/>
      <w:iCs/>
      <w:color w:val="4472C4" w:themeColor="accent1"/>
      <w:sz w:val="22"/>
      <w:szCs w:val="22"/>
    </w:rPr>
  </w:style>
  <w:style w:type="character" w:styleId="af1">
    <w:name w:val="Subtle Reference"/>
    <w:uiPriority w:val="31"/>
    <w:qFormat/>
    <w:rsid w:val="0050077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50077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5007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00772"/>
    <w:pPr>
      <w:outlineLvl w:val="9"/>
    </w:pPr>
  </w:style>
  <w:style w:type="paragraph" w:customStyle="1" w:styleId="af5">
    <w:name w:val="По умолчанию"/>
    <w:rsid w:val="00E601B5"/>
    <w:pPr>
      <w:pBdr>
        <w:top w:val="nil"/>
        <w:left w:val="nil"/>
        <w:bottom w:val="nil"/>
        <w:right w:val="nil"/>
        <w:between w:val="nil"/>
        <w:bar w:val="nil"/>
      </w:pBdr>
      <w:ind w:firstLine="0"/>
    </w:pPr>
    <w:rPr>
      <w:rFonts w:ascii="Helvetica" w:eastAsia="Arial Unicode MS" w:hAnsi="Helvetica" w:cs="Arial Unicode MS"/>
      <w:color w:val="000000"/>
      <w:bdr w:val="ni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№73</dc:creator>
  <cp:keywords/>
  <dc:description/>
  <cp:lastModifiedBy>МДОУ №73</cp:lastModifiedBy>
  <cp:revision>2</cp:revision>
  <dcterms:created xsi:type="dcterms:W3CDTF">2019-10-07T07:46:00Z</dcterms:created>
  <dcterms:modified xsi:type="dcterms:W3CDTF">2019-10-07T07:48:00Z</dcterms:modified>
</cp:coreProperties>
</file>