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5C" w:rsidRPr="003E5128" w:rsidRDefault="002C7C5C" w:rsidP="003E5128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Консультация для воспитателей</w:t>
      </w:r>
    </w:p>
    <w:p w:rsidR="002C7C5C" w:rsidRPr="003E5128" w:rsidRDefault="002C7C5C" w:rsidP="003E51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«Организация непосредственно образовательной деятельности (НОД)</w:t>
      </w:r>
    </w:p>
    <w:p w:rsidR="002C7C5C" w:rsidRPr="003E5128" w:rsidRDefault="002C7C5C" w:rsidP="003E51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в соответствии с ФГОС </w:t>
      </w:r>
      <w:proofErr w:type="gramStart"/>
      <w:r w:rsidRPr="003E5128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ДО</w:t>
      </w:r>
      <w:proofErr w:type="gramEnd"/>
      <w:r w:rsidRPr="003E5128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». </w:t>
      </w:r>
    </w:p>
    <w:p w:rsidR="002C7C5C" w:rsidRPr="003E5128" w:rsidRDefault="002C7C5C" w:rsidP="003E5128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E51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епосредственно образовательная деятельность </w:t>
      </w:r>
      <w:r w:rsidRPr="003E5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реализуется через</w:t>
      </w:r>
      <w:r w:rsidRPr="003E51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организацию различных видов детской деятельности </w:t>
      </w: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(игровой, двигательной, коммуникативной, трудовой, познавательно – исследовательской и др.) </w:t>
      </w:r>
      <w:r w:rsidRPr="003E51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или их интеграцию с использованием разнообразных форм и методов работы,</w:t>
      </w: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выбор которых осуществляется педагогами самостоятельно в зависимости от контингента детей, уровня освоения общеобразовательной программы дошкольного образования и решения конкретных образовательных задач.</w:t>
      </w:r>
    </w:p>
    <w:p w:rsidR="002C7C5C" w:rsidRPr="003E5128" w:rsidRDefault="002C7C5C" w:rsidP="003E5128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Согласно теории Л.С. </w:t>
      </w:r>
      <w:proofErr w:type="spellStart"/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Выготского</w:t>
      </w:r>
      <w:proofErr w:type="spellEnd"/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его последователей, процессы воспитания и обучения не сами по себе непосредственно развивают ребенка, а лишь тогда, когда они имеют </w:t>
      </w:r>
      <w:proofErr w:type="spellStart"/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деятельностные</w:t>
      </w:r>
      <w:proofErr w:type="spellEnd"/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формы и обладают соответствующим содержанием.</w:t>
      </w:r>
    </w:p>
    <w:p w:rsidR="002C7C5C" w:rsidRPr="003E5128" w:rsidRDefault="002C7C5C" w:rsidP="003E5128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ФГОС содержится указание на то, какие виды деятельности можно считать приемлемыми формами практики для ребенка дошкольного возраста: </w:t>
      </w:r>
    </w:p>
    <w:p w:rsidR="002C7C5C" w:rsidRPr="003E5128" w:rsidRDefault="002C7C5C" w:rsidP="003E5128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 раннем возрасте (1 год - 3 года) - </w:t>
      </w:r>
      <w:r w:rsidRPr="003E5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предметная деятельность и игры</w:t>
      </w: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составными и динамическими </w:t>
      </w:r>
      <w:r w:rsidRPr="003E5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игрушками;</w:t>
      </w: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5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экспериментирование с материалами и веществами</w:t>
      </w: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(песок, вода, тесто и пр.), </w:t>
      </w:r>
      <w:r w:rsidRPr="003E5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 с взрослым и совместные игры со сверстниками под руководством взрослого, самообслуживание и действия с бытовыми предметами-орудиями</w:t>
      </w: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(ложка, совок, лопатка и пр.), </w:t>
      </w:r>
      <w:r w:rsidRPr="003E5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восприятие смысла музыки, сказок, стихов, рассматривание картинок, двигательная активность</w:t>
      </w: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2C7C5C" w:rsidRPr="003E5128" w:rsidRDefault="002C7C5C" w:rsidP="003E5128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для детей дошкольного возраста (3 года - 8 лет) - ряд видов деятельности, таких как </w:t>
      </w:r>
      <w:r w:rsidRPr="003E5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игровая,</w:t>
      </w: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включая сюжетно-ролевую игру, игру с правилами и другие виды игры, </w:t>
      </w:r>
      <w:r w:rsidRPr="003E5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</w:t>
      </w: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(общение и взаимодействие </w:t>
      </w:r>
      <w:proofErr w:type="gramStart"/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сверстниками), </w:t>
      </w:r>
      <w:r w:rsidRPr="003E5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познавательно-исследовательская</w:t>
      </w: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(исследования объектов окружающего мира и экспериментирования с ними), а также </w:t>
      </w:r>
      <w:r w:rsidRPr="003E5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восприятие художественной литературы и фольклора</w:t>
      </w: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E5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самообслуживание и элементарный бытовой труд</w:t>
      </w: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(в помещении и на улице), </w:t>
      </w:r>
      <w:r w:rsidRPr="003E5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</w:t>
      </w: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proofErr w:type="gramStart"/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разного материала, включая конструкторы, модули, бумагу, природный и иной материал, изобразительная (рисование, лепка, аппликация), </w:t>
      </w:r>
      <w:r w:rsidRPr="003E5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музыкальная</w:t>
      </w: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и </w:t>
      </w:r>
      <w:r w:rsidRPr="003E5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двигательная</w:t>
      </w: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(овладение основными движениями) формы активности ребенка.</w:t>
      </w:r>
      <w:proofErr w:type="gramEnd"/>
    </w:p>
    <w:p w:rsidR="002C7C5C" w:rsidRPr="003E5128" w:rsidRDefault="002C7C5C" w:rsidP="003E5128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Схема развития любого вида деятельности такова: сначала она осуществляется в совместной деятельности </w:t>
      </w:r>
      <w:proofErr w:type="gramStart"/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взрослым, затем в совместной деятельности со сверстниками и становится самодеятельностью.</w:t>
      </w:r>
    </w:p>
    <w:p w:rsidR="002C7C5C" w:rsidRPr="003E5128" w:rsidRDefault="002C7C5C" w:rsidP="003E5128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Выделяются сущностные признаки совместной деятельности взрослых и детей – </w:t>
      </w:r>
      <w:r w:rsidRPr="003E5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партнерской позиции взрослого и партнерской формы организации</w:t>
      </w: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(сотрудничество взрослого и детей, возможность свободного размещения, перемещения и общения детей).</w:t>
      </w:r>
    </w:p>
    <w:p w:rsidR="002C7C5C" w:rsidRPr="003E5128" w:rsidRDefault="002C7C5C" w:rsidP="003E5128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Существенной особенностью партнерской деятельности взрослого с детьми является ее открытость в сторону свободной самостоятельной деятельности самих дошкольников. В тоже время партнерская деятельность взрослого открыта для проектирования в соответствии с их интересами (детей). </w:t>
      </w:r>
    </w:p>
    <w:p w:rsidR="002C7C5C" w:rsidRPr="003E5128" w:rsidRDefault="002C7C5C" w:rsidP="003E5128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Воспитатель, основываясь на интересах и игре детей, предлагает им виды деятельности, которые стимулируют их познавательную деятельность.</w:t>
      </w:r>
    </w:p>
    <w:p w:rsidR="002C7C5C" w:rsidRPr="003E5128" w:rsidRDefault="002C7C5C" w:rsidP="003E5128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Предоставляя детям возможность прямого контакта с людьми, материалами и реальным жизненным опытом, воспитатель стимулирует интеллектуальное развитие ребенка.</w:t>
      </w:r>
    </w:p>
    <w:p w:rsidR="002C7C5C" w:rsidRPr="003E5128" w:rsidRDefault="002C7C5C" w:rsidP="003E5128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Тематические игровые центры дают детям возможность самостоятельного выбора материалов и, соответственно, области познания. Различные темы, масштабные задания (проекты) также должны учитывать интересы детей могут быть связаны с определенными центрами. Интерьер группы должен</w:t>
      </w:r>
      <w:r w:rsidRPr="003E512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быть организован таким образом, чтобы детям был предоставлен достаточно широкий выбор центров и материалов.</w:t>
      </w:r>
    </w:p>
    <w:p w:rsidR="002C7C5C" w:rsidRPr="003E5128" w:rsidRDefault="002C7C5C" w:rsidP="003E512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обстановке, ориентированной на ребенка</w:t>
      </w: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дети:</w:t>
      </w:r>
    </w:p>
    <w:p w:rsidR="002C7C5C" w:rsidRPr="003E5128" w:rsidRDefault="002C7C5C" w:rsidP="003E5128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делают выбор;</w:t>
      </w:r>
    </w:p>
    <w:p w:rsidR="002C7C5C" w:rsidRPr="003E5128" w:rsidRDefault="002C7C5C" w:rsidP="003E5128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активно играют;</w:t>
      </w:r>
    </w:p>
    <w:p w:rsidR="002C7C5C" w:rsidRPr="003E5128" w:rsidRDefault="002C7C5C" w:rsidP="003E5128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используют материалы, которым можно найти более чем одно применение;</w:t>
      </w:r>
    </w:p>
    <w:p w:rsidR="002C7C5C" w:rsidRPr="003E5128" w:rsidRDefault="002C7C5C" w:rsidP="003E5128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работают все вместе и заботятся друг о друге;</w:t>
      </w:r>
    </w:p>
    <w:p w:rsidR="002C7C5C" w:rsidRPr="003E5128" w:rsidRDefault="002C7C5C" w:rsidP="003E5128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отвечают за свои поступки.</w:t>
      </w:r>
    </w:p>
    <w:p w:rsidR="002C7C5C" w:rsidRPr="003E5128" w:rsidRDefault="002C7C5C" w:rsidP="003E5128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Между воспитателями и детьми должно быть взаимное уважение. Уважение является необходимым элементом в том сообществе, которым является группа детского сада. Воспитатели подают пример взаимопонимания, уважения и заботы друг о друге, которых они ждут от детей. Степень уважения, которое дети ощущают со стороны других людей, представляет собой ключевой фактор развития у них самоуважения. А самоуважение, в свою очередь, закладывает прочные основы позитивных взаимоотношений с другими детьми.</w:t>
      </w:r>
    </w:p>
    <w:p w:rsidR="002C7C5C" w:rsidRPr="003E5128" w:rsidRDefault="002C7C5C" w:rsidP="003E5128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Когда педагоги проявляют уважение к каждому ребенку в группе, дети учатся приятию всех остальных детей - и тех, кто медленно бегает, и тех, кто отлично рисует, и даже детей с необычным или конфликтным поведением. </w:t>
      </w:r>
    </w:p>
    <w:p w:rsidR="002C7C5C" w:rsidRPr="003E5128" w:rsidRDefault="002C7C5C" w:rsidP="003E5128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Когда дети видят и чувствуют, что каждого из них принимают и уважают, они начинают ощущать себя комфортно и могут вести себя свободно и реализовывать свои собственные интересы.</w:t>
      </w:r>
    </w:p>
    <w:p w:rsidR="002C7C5C" w:rsidRPr="003E5128" w:rsidRDefault="002C7C5C" w:rsidP="003E512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65" w:type="dxa"/>
        <w:tblCellSpacing w:w="0" w:type="dxa"/>
        <w:tblInd w:w="-538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465"/>
      </w:tblGrid>
      <w:tr w:rsidR="002C7C5C" w:rsidRPr="003E5128" w:rsidTr="0068207B">
        <w:trPr>
          <w:trHeight w:val="5514"/>
          <w:tblCellSpacing w:w="0" w:type="dxa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C5C" w:rsidRPr="003E5128" w:rsidRDefault="002C7C5C" w:rsidP="003E512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Как продемонстрировать детям свое уважение</w:t>
            </w:r>
          </w:p>
          <w:p w:rsidR="002C7C5C" w:rsidRPr="003E5128" w:rsidRDefault="002C7C5C" w:rsidP="003E51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Всегда называйте детей по имени.</w:t>
            </w:r>
          </w:p>
          <w:p w:rsidR="002C7C5C" w:rsidRPr="003E5128" w:rsidRDefault="002C7C5C" w:rsidP="003E51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Говорите индивидуально с каждым ребенком так часто, как это только возможно.</w:t>
            </w:r>
          </w:p>
          <w:p w:rsidR="002C7C5C" w:rsidRPr="003E5128" w:rsidRDefault="002C7C5C" w:rsidP="003E51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 разговоре находитесь на одном уровне с ребенком: опускайтесь на корточки или садитесь на низкий стул.</w:t>
            </w:r>
          </w:p>
          <w:p w:rsidR="002C7C5C" w:rsidRPr="003E5128" w:rsidRDefault="002C7C5C" w:rsidP="003E51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Слушайте, что говорит вам ребенок, и отвечайте ему.</w:t>
            </w:r>
          </w:p>
          <w:p w:rsidR="002C7C5C" w:rsidRPr="003E5128" w:rsidRDefault="002C7C5C" w:rsidP="003E51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Если вы пообещали детям, что вы что-то сделаете для них позднее, не забудьте сделать это.</w:t>
            </w:r>
          </w:p>
          <w:p w:rsidR="002C7C5C" w:rsidRPr="003E5128" w:rsidRDefault="002C7C5C" w:rsidP="003E51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Выражайте искреннее восхищение результатами работы детей.</w:t>
            </w:r>
          </w:p>
          <w:p w:rsidR="002C7C5C" w:rsidRPr="003E5128" w:rsidRDefault="002C7C5C" w:rsidP="003E51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Дайте детям возможность рассказывать другим о своей работе и своих интересах.</w:t>
            </w:r>
          </w:p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Используйте идеи и предложения детей и благодарите их за помощь</w:t>
            </w:r>
          </w:p>
        </w:tc>
      </w:tr>
    </w:tbl>
    <w:p w:rsidR="002C7C5C" w:rsidRPr="003E5128" w:rsidRDefault="002C7C5C" w:rsidP="003E512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7C5C" w:rsidRPr="003E5128" w:rsidRDefault="002C7C5C" w:rsidP="003E5128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Воспитателям следует осознать, что дети, как и взрослые, чувствуют и замечают искренность, с которой к ним относятся. Хвалить детей за результаты их работы следует индивидуально и искренне, взаимодействие должно быть естественным и непринужденным.</w:t>
      </w:r>
    </w:p>
    <w:p w:rsidR="002C7C5C" w:rsidRPr="003E5128" w:rsidRDefault="002C7C5C" w:rsidP="003E5128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 с удовольствием принимают юмор и веселье, которые соответствуют их возрасту, и реагируют на них. Взрослым не следует опасаться, что, смеясь и шутя с детьми, они могут потерять контроль над порядком в группе. Напротив, общее веселье только сближает воспитателей с детьми, а атмосфера сотрудничества в группе укрепляется.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организации непосредственно образовательной деятельности в форме совместной партнерской деятельности взрослого и детей </w:t>
      </w:r>
    </w:p>
    <w:tbl>
      <w:tblPr>
        <w:tblpPr w:leftFromText="180" w:rightFromText="180" w:vertAnchor="text" w:horzAnchor="margin" w:tblpXSpec="center" w:tblpY="224"/>
        <w:tblW w:w="106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471"/>
        <w:gridCol w:w="3787"/>
        <w:gridCol w:w="4392"/>
      </w:tblGrid>
      <w:tr w:rsidR="002C7C5C" w:rsidRPr="003E5128" w:rsidTr="0068207B">
        <w:trPr>
          <w:trHeight w:val="435"/>
          <w:tblCellSpacing w:w="0" w:type="dxa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Характеризуемые объекты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Партнерская форма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Школьно-урочная форма</w:t>
            </w:r>
          </w:p>
        </w:tc>
      </w:tr>
      <w:tr w:rsidR="002C7C5C" w:rsidRPr="003E5128" w:rsidTr="0068207B">
        <w:trPr>
          <w:trHeight w:val="765"/>
          <w:tblCellSpacing w:w="0" w:type="dxa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C7C5C" w:rsidRPr="003E5128" w:rsidRDefault="002C7C5C" w:rsidP="003E5128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</w:p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Партнер - всегда равноправный участник дела и как таковой связан с другими взаимным уважением 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– это руководитель, </w:t>
            </w:r>
            <w:proofErr w:type="spellStart"/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регламентатор</w:t>
            </w:r>
            <w:proofErr w:type="spellEnd"/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 он непосредственно не включен в деятельность, а дает задание (объясняет) и контролирует</w:t>
            </w:r>
          </w:p>
        </w:tc>
      </w:tr>
      <w:tr w:rsidR="002C7C5C" w:rsidRPr="003E5128" w:rsidTr="0068207B">
        <w:trPr>
          <w:tblCellSpacing w:w="0" w:type="dxa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 взрослого в пространстве группы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C7C5C" w:rsidRPr="003E5128" w:rsidRDefault="002C7C5C" w:rsidP="003E5128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Взрослый – партнер, рядом с детьми (вместе), в едином пространстве (например, сидящий в круге с детьми за общим столом)</w:t>
            </w:r>
          </w:p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Позиция взрослого динамична (может со своей работой пересесть, если видит, что кто-то особенно в </w:t>
            </w: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нем нуждается); при этом все дети в поле зрения воспитателя (и друг друга).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C5C" w:rsidRPr="003E5128" w:rsidRDefault="002C7C5C" w:rsidP="003E5128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Взрослый – учитель, отдален от детей, вне круга, противостоит детям, над ними</w:t>
            </w:r>
          </w:p>
          <w:p w:rsidR="002C7C5C" w:rsidRPr="003E5128" w:rsidRDefault="002C7C5C" w:rsidP="003E5128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(например, за письменным столом как на школьном уроке)</w:t>
            </w:r>
          </w:p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Позиция взрослого либо стабильна </w:t>
            </w: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(стоит у доски, сидит за письменным столом), либо он перемещается для контроля и оценки («обходит дозором» детей, контролирует, оценивает, нависая «над» ребенком). </w:t>
            </w:r>
            <w:proofErr w:type="gramEnd"/>
          </w:p>
        </w:tc>
      </w:tr>
      <w:tr w:rsidR="002C7C5C" w:rsidRPr="003E5128" w:rsidTr="0068207B">
        <w:trPr>
          <w:trHeight w:val="765"/>
          <w:tblCellSpacing w:w="0" w:type="dxa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пространства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приближение к ситуации «круглого стола», приглашающего к равному участию в работе, обсуждении, исследовании.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за рядами столов, как за партами, глядя в затылок другого ребенка</w:t>
            </w:r>
          </w:p>
        </w:tc>
      </w:tr>
      <w:tr w:rsidR="002C7C5C" w:rsidRPr="003E5128" w:rsidTr="0068207B">
        <w:trPr>
          <w:trHeight w:val="780"/>
          <w:tblCellSpacing w:w="0" w:type="dxa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свободы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C7C5C" w:rsidRPr="003E5128" w:rsidRDefault="002C7C5C" w:rsidP="003E5128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размещение детей и перемещение в процессе деятельности.</w:t>
            </w:r>
          </w:p>
          <w:p w:rsidR="002C7C5C" w:rsidRPr="003E5128" w:rsidRDefault="002C7C5C" w:rsidP="003E5128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Разрешено свободное общение (рабочий гул)</w:t>
            </w:r>
          </w:p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могут обсуждать работу, задавать друг другу вопросы и т.п.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C5C" w:rsidRPr="003E5128" w:rsidRDefault="002C7C5C" w:rsidP="003E5128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Жесткое закрепление рабочих мест, запрет на перемещение.</w:t>
            </w:r>
          </w:p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Запрещено свободное общение детей. Вводится дисциплинарное требование тишины</w:t>
            </w:r>
          </w:p>
        </w:tc>
      </w:tr>
      <w:tr w:rsidR="002C7C5C" w:rsidRPr="003E5128" w:rsidTr="0068207B">
        <w:trPr>
          <w:trHeight w:val="1740"/>
          <w:tblCellSpacing w:w="0" w:type="dxa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«Чреватость» позиции воспитателя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Способствует развитию у ребенка активности, самостоятельности, умения принять решение, пробовать делать что-то, не боясь, что получиться неправильно, вызывает стремление к достижению, благоприятствует эмоциональному комфорту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Вызывает пассивность ребенка, невозможность самостоятельно принять решение, эмоциональный дискомфорт, страх что-то сделать не так и агрессию как оборотную сторону страха, как разрядку накапливающегося напряжения.</w:t>
            </w:r>
          </w:p>
        </w:tc>
      </w:tr>
    </w:tbl>
    <w:p w:rsidR="002C7C5C" w:rsidRPr="003E5128" w:rsidRDefault="002C7C5C" w:rsidP="003E5128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непосредственно образовательной деятельности в форме совместной партнерской деятельности взрослого с детьми связана со значительной перестройкой стиля поведения воспитателя.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Партнерская позиция воспитателя предполагает принятие демократического стиля отношений, а не авторитарного, сопряженного с учительской позицией.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Понять, что значит быть партнером детей, легче всего, сопоставив эти две позиции 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Сравнительная характеристика особенностей 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партнерской и учительской позиций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непосредственно образовательной деятельности в партнерской форме требует от взрослого стиля поведения, который может быть выражен девизом: </w:t>
      </w:r>
      <w:r w:rsidRPr="003E5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«Мы включены в деятельность, не связаны обязательными отношениями, а только желанием и обоюдным договором: мы все хотим делать это».</w:t>
      </w:r>
    </w:p>
    <w:p w:rsidR="002C7C5C" w:rsidRPr="003E5128" w:rsidRDefault="002C7C5C" w:rsidP="003E5128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разных этапах непосредственно образовательной деятельности партнерская позиция воспитателя проявляется особым образом </w:t>
      </w:r>
    </w:p>
    <w:p w:rsidR="003E5128" w:rsidRDefault="003E5128" w:rsidP="003E51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C7C5C" w:rsidRPr="003E5128" w:rsidRDefault="002C7C5C" w:rsidP="003E51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Проявление партнерской позиции воспитателя </w:t>
      </w:r>
    </w:p>
    <w:p w:rsidR="002C7C5C" w:rsidRPr="003E5128" w:rsidRDefault="002C7C5C" w:rsidP="003E51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разных этапах непосредственно образовательной деятельности</w:t>
      </w:r>
    </w:p>
    <w:p w:rsidR="002C7C5C" w:rsidRPr="003E5128" w:rsidRDefault="002C7C5C" w:rsidP="003E51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500" w:type="dxa"/>
        <w:tblCellSpacing w:w="0" w:type="dxa"/>
        <w:tblInd w:w="-1089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42"/>
        <w:gridCol w:w="2308"/>
        <w:gridCol w:w="7850"/>
      </w:tblGrid>
      <w:tr w:rsidR="002C7C5C" w:rsidRPr="003E5128" w:rsidTr="0068207B">
        <w:trPr>
          <w:trHeight w:val="1050"/>
          <w:tblCellSpacing w:w="0" w:type="dxa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непосредственно образовательной деятельности</w:t>
            </w:r>
          </w:p>
        </w:tc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действий</w:t>
            </w:r>
          </w:p>
        </w:tc>
      </w:tr>
      <w:tr w:rsidR="002C7C5C" w:rsidRPr="003E5128" w:rsidTr="0068207B">
        <w:trPr>
          <w:trHeight w:val="1905"/>
          <w:tblCellSpacing w:w="0" w:type="dxa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Начальный этап деятельности</w:t>
            </w:r>
          </w:p>
        </w:tc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C5C" w:rsidRPr="003E5128" w:rsidRDefault="002C7C5C" w:rsidP="003E5128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приглашает к деятельности – необязательной, непринужденной: </w:t>
            </w:r>
            <w:proofErr w:type="gramStart"/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«Давайте сегодня…, Кто хочет, устраивайтесь по удобнее…» (или:</w:t>
            </w:r>
            <w:proofErr w:type="gramEnd"/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</w:t>
            </w:r>
            <w:proofErr w:type="gramStart"/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буду</w:t>
            </w:r>
            <w:proofErr w:type="gramEnd"/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…Кто хочет, присоединяйтесь…».</w:t>
            </w:r>
          </w:p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Наметив задачу для совместного выполнения, воспитатель, как равноправный участник, предлагает возможные способы ее реализации.</w:t>
            </w:r>
          </w:p>
        </w:tc>
      </w:tr>
      <w:tr w:rsidR="002C7C5C" w:rsidRPr="003E5128" w:rsidTr="0068207B">
        <w:trPr>
          <w:trHeight w:val="1050"/>
          <w:tblCellSpacing w:w="0" w:type="dxa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процесса деятельности</w:t>
            </w:r>
          </w:p>
        </w:tc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исподволь задает развивающее содержание (новые знания, способы деятельности и пр.); предлагает свою идею или свой результат для детской критики; проявляет заинтересованность в результате детей; включается во взаимную оценку и интерпретацию действий участников; усиливает интерес ребенка к работе сверстника, поощряет содержательное обращение, провоцирует взаимные оценки, обсуждение возникающих проблем.</w:t>
            </w:r>
          </w:p>
        </w:tc>
      </w:tr>
      <w:tr w:rsidR="002C7C5C" w:rsidRPr="003E5128" w:rsidTr="0068207B">
        <w:trPr>
          <w:trHeight w:val="600"/>
          <w:tblCellSpacing w:w="0" w:type="dxa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этап деятельности</w:t>
            </w:r>
          </w:p>
        </w:tc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ребенок работает в своем темпе и решает сам, закончил он или нет исследование, работу. «Открытый конец» деятельности</w:t>
            </w:r>
          </w:p>
        </w:tc>
      </w:tr>
    </w:tbl>
    <w:p w:rsidR="002C7C5C" w:rsidRPr="003E5128" w:rsidRDefault="002C7C5C" w:rsidP="003E5128">
      <w:pPr>
        <w:spacing w:before="100" w:beforeAutospacing="1" w:after="0" w:line="240" w:lineRule="auto"/>
        <w:ind w:firstLine="53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Таким образом, существенными характеристиками организации непосредственно образовательной деятельности в форме партнерской деятельности взрослого с детьми являются:</w:t>
      </w:r>
    </w:p>
    <w:p w:rsidR="002C7C5C" w:rsidRPr="003E5128" w:rsidRDefault="002C7C5C" w:rsidP="003E512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включенность взрослого в деятельность наравне с детьми;</w:t>
      </w:r>
    </w:p>
    <w:p w:rsidR="002C7C5C" w:rsidRPr="003E5128" w:rsidRDefault="002C7C5C" w:rsidP="003E512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добровольное присоединение детей к деятельности (без психологического и дисциплинарного принуждения);</w:t>
      </w:r>
    </w:p>
    <w:p w:rsidR="002C7C5C" w:rsidRPr="003E5128" w:rsidRDefault="002C7C5C" w:rsidP="003E512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свободное общение и перемещение детей во время непосредственно образовательной деятельности (при соответствующей организации пространства);</w:t>
      </w:r>
    </w:p>
    <w:p w:rsidR="002C7C5C" w:rsidRPr="003E5128" w:rsidRDefault="002C7C5C" w:rsidP="003E512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открытый временной конец непосредственно образовательной деятельности (каждый работает в своем темпе)</w:t>
      </w:r>
    </w:p>
    <w:p w:rsidR="002C7C5C" w:rsidRPr="003E5128" w:rsidRDefault="002C7C5C" w:rsidP="003E5128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самом начале подобной организации непосредственно образовательной деятельности с детьми надо сразу договориться об общих правилах поведения в группе: </w:t>
      </w:r>
      <w:r w:rsidRPr="003E5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«Не хочешь сегодня (сейчас) делать это с нами, займись потихоньку своим делом, но не мешай другим».</w:t>
      </w:r>
    </w:p>
    <w:p w:rsidR="002C7C5C" w:rsidRPr="003E5128" w:rsidRDefault="002C7C5C" w:rsidP="003E5128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Если воспитатель правильно подбирает содержания для занимательной деятельности с дошкольниками, соответствующие их интересам, и эмоционально настроен на предлагаемое дело, </w:t>
      </w:r>
      <w:r w:rsidRPr="003E5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проблемы присоединения </w:t>
      </w:r>
      <w:proofErr w:type="gramStart"/>
      <w:r w:rsidRPr="003E5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3E5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нем детей просто не возникает</w:t>
      </w: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7C5C" w:rsidRPr="003E5128" w:rsidRDefault="002C7C5C" w:rsidP="003E5128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Когда педагог становится партнером ребенка, а значит равноправным участником общей работы, в результате меняются: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стиль поведения взрослого (от административно-регламентирующего к </w:t>
      </w:r>
      <w:proofErr w:type="gramStart"/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непринужденно-доверительному</w:t>
      </w:r>
      <w:proofErr w:type="gramEnd"/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– рабочее пространство, на котором разворачивается совместная работа (от отдельного места за «учительским» столом к месту за общим столом рядом с детьми);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отношение педагога к выполнению общей работы: от общего руководства к участию в выполнении определенной части работы и т.п.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При организации непосредственно образовательной деятельности в форме совместной партнерской деятельности меняется и положение детей.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Дети могут сами решать, участвовать или нет в общей работе. Но это не введение вседозволенности и анархии. У ребенка появляется возможность выбора – участвовать в этой работе или организовать что-то другое, заняться чем-то другим. Это свобода выбора между деятельностями и их содержанием, а не между деятельностью и ничегонеделанием.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Вырабатываются порядок и организация совместной деятельности: свободное размещение детей за общим столом, их общение с другими детьми по ходу работы и перемещение по мере необходимости. По ходу работы дети могут обратиться к педагогу, подойти к нему, обсудить с ним интересующие их вопросы, связанные с выполнением работы, получить необходимую помощь, совет и т.п.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Дети могут работать в разном темпе. Объем работы каждый ребенок может определить для себя сам: что он сделает, но сделает хорошо и доведет начатое дело до конца. Дети, которые закончили работу раньше, могут заниматься тем, что их интересует. В том случае, если ребенок не справился с работой, он может продолжить ее в последующие дни.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То, что предлагает делать взрослый, ребенку обязательно должно быть нужно и интересно. Осмысленность для ребенка предлагаемой взрослым деятельности - главный залог развивающего эффекта.</w:t>
      </w:r>
      <w:r w:rsidRPr="003E51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Непосредственная мотивация в дошкольном возрасте намного сильнее, чем широкие социальные мотивы поведения. Отсюда главным принципом воспитательной работы с дошкольниками (не говоря уже о детях раннего возраста) должен быть </w:t>
      </w:r>
      <w:r w:rsidRPr="003E51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заинтересованности</w:t>
      </w:r>
      <w:r w:rsidRPr="003E5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ребенка. 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дошкольном возрасте непосредственная мотивация </w:t>
      </w:r>
      <w:proofErr w:type="gramStart"/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обусловливается</w:t>
      </w:r>
      <w:proofErr w:type="gramEnd"/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</w:t>
      </w:r>
      <w:r w:rsidRPr="003E51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потребностью в новых впечатлениях</w:t>
      </w:r>
      <w:r w:rsidRPr="003E5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Потребность в новых впечатлениях</w:t>
      </w: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это базовая потребность ребенка, возникающая в младенческом возрасте и являющаяся движущей силой его развития. На следующих этапах развития эта потребность преобразуется </w:t>
      </w:r>
      <w:r w:rsidRPr="003E5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познавательную потребность</w:t>
      </w: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различных уровней.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непосредственно образовательной деятельности в форме непринужденной партнерской деятельности взрослого с детьми не означает хаоса и произвола ни со стороны воспитателя, ни со стороны детей. Данная форма деятельности (как и традиционные учебные занятия) вводятся в распорядок дня и недели детского сада. Для воспитателя это обязательные и спланированные действия.</w:t>
      </w:r>
    </w:p>
    <w:p w:rsidR="002C7C5C" w:rsidRPr="003E5128" w:rsidRDefault="002C7C5C" w:rsidP="003E5128">
      <w:pPr>
        <w:spacing w:before="100" w:beforeAutospacing="1" w:after="0" w:line="240" w:lineRule="auto"/>
        <w:ind w:firstLine="53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Дети включаются в непосредственно образовательную деятельность из интереса к предложениям воспитателя, из стремления быть вместе со сверстниками. Постепенно у них возникает привычка к дневному и недельному ритму «рабочей» деятельности. Интерес на предстоящую деятельность подкрепляется логичностью данного вида деятельности в определенный временной период, что обеспечивается при реализации принципа событийности.</w:t>
      </w:r>
    </w:p>
    <w:p w:rsidR="002C7C5C" w:rsidRPr="003E5128" w:rsidRDefault="002C7C5C" w:rsidP="003E5128">
      <w:pPr>
        <w:spacing w:before="100" w:beforeAutospacing="1" w:after="0" w:line="240" w:lineRule="auto"/>
        <w:ind w:firstLine="53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Детей, не принявших участие в совместной деятельности (в рамках непосредственно образовательной) ориентируют на результативную самостоятельную деятельность. Результаты совместной и самостоятельной деятельности обязательно обсуждаются и оцениваются.</w:t>
      </w:r>
    </w:p>
    <w:p w:rsidR="002C7C5C" w:rsidRPr="003E5128" w:rsidRDefault="002C7C5C" w:rsidP="003E5128">
      <w:pPr>
        <w:spacing w:before="100" w:beforeAutospacing="1" w:after="0" w:line="240" w:lineRule="auto"/>
        <w:ind w:firstLine="53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Результаты продуктивной самостоятельной деятельности, точно также как и совместной, необходимо доводить до состояния выставочных работ. </w:t>
      </w:r>
    </w:p>
    <w:p w:rsidR="002C7C5C" w:rsidRPr="003E5128" w:rsidRDefault="002C7C5C" w:rsidP="003E5128">
      <w:pPr>
        <w:spacing w:before="100" w:beforeAutospacing="1" w:after="0" w:line="240" w:lineRule="auto"/>
        <w:ind w:firstLine="53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этом, решая задачи развития самостоятельности детей, продукты самостоятельной деятельности необходимо оценивать чаще и выше, чем продукты совместной деятельности, обращая внимание взрослых – «Посмотрите, это ребенок сделал сам!». </w:t>
      </w:r>
    </w:p>
    <w:p w:rsidR="002C7C5C" w:rsidRDefault="002C7C5C" w:rsidP="003E5128">
      <w:pPr>
        <w:spacing w:before="100" w:beforeAutospacing="1" w:after="0" w:line="240" w:lineRule="auto"/>
        <w:ind w:firstLine="53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Подобная организация образовательного процесса будет способствовать постепенному формированию у детей представлений о жизнедеятельности в группе детского сада, где делу отводится время, а потехе – час. </w:t>
      </w:r>
    </w:p>
    <w:p w:rsidR="003E5128" w:rsidRPr="003E5128" w:rsidRDefault="003E5128" w:rsidP="003E5128">
      <w:pPr>
        <w:spacing w:before="100" w:beforeAutospacing="1" w:after="0" w:line="240" w:lineRule="auto"/>
        <w:ind w:firstLine="53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7C5C" w:rsidRPr="003E5128" w:rsidRDefault="002C7C5C" w:rsidP="003E5128">
      <w:pPr>
        <w:spacing w:after="0" w:line="240" w:lineRule="auto"/>
        <w:ind w:left="-18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Примерные формы организации</w:t>
      </w:r>
    </w:p>
    <w:p w:rsidR="002C7C5C" w:rsidRPr="003E5128" w:rsidRDefault="002C7C5C" w:rsidP="003E5128">
      <w:pPr>
        <w:spacing w:after="0" w:line="240" w:lineRule="auto"/>
        <w:ind w:left="-18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непосредственно образовательной деятельности </w:t>
      </w:r>
    </w:p>
    <w:p w:rsidR="002C7C5C" w:rsidRPr="003E5128" w:rsidRDefault="002C7C5C" w:rsidP="003E5128">
      <w:pPr>
        <w:spacing w:after="0" w:line="240" w:lineRule="auto"/>
        <w:ind w:left="-18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010" w:type="dxa"/>
        <w:tblCellSpacing w:w="0" w:type="dxa"/>
        <w:tblInd w:w="-1344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02"/>
        <w:gridCol w:w="8508"/>
      </w:tblGrid>
      <w:tr w:rsidR="002C7C5C" w:rsidRPr="003E5128" w:rsidTr="0068207B">
        <w:trPr>
          <w:tblCellSpacing w:w="0" w:type="dxa"/>
        </w:trPr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C7C5C" w:rsidRPr="003E5128" w:rsidRDefault="002C7C5C" w:rsidP="003E512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Детская деятельность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Примеры форм работы</w:t>
            </w:r>
          </w:p>
        </w:tc>
      </w:tr>
      <w:tr w:rsidR="002C7C5C" w:rsidRPr="003E5128" w:rsidTr="0068207B">
        <w:trPr>
          <w:tblCellSpacing w:w="0" w:type="dxa"/>
        </w:trPr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*Подвижные игры с правилами *Подвижные дидактические игры *Игровые упражнения * Соревнования *Игровые ситуации *Досуг *Ритмика *Аэробика, детский фитнес *Спортивные игры и упражнения *Аттракционы *Спортивные праздники *Гимнастика (утренняя и пробуждения) *Организация плавания</w:t>
            </w:r>
          </w:p>
        </w:tc>
      </w:tr>
      <w:tr w:rsidR="002C7C5C" w:rsidRPr="003E5128" w:rsidTr="0068207B">
        <w:trPr>
          <w:tblCellSpacing w:w="0" w:type="dxa"/>
        </w:trPr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*Сюжетные игры * Игры с правилами *Создание игровой ситуации по режимным моментам, с использованием литературного произведения *Игры с речевым сопровождением *Пальчиковые </w:t>
            </w:r>
            <w:proofErr w:type="gramStart"/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gramEnd"/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*Театрализованные игры</w:t>
            </w:r>
          </w:p>
        </w:tc>
      </w:tr>
      <w:tr w:rsidR="002C7C5C" w:rsidRPr="003E5128" w:rsidTr="0068207B">
        <w:trPr>
          <w:tblCellSpacing w:w="0" w:type="dxa"/>
        </w:trPr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C7C5C" w:rsidRPr="003E5128" w:rsidRDefault="002C7C5C" w:rsidP="003E5128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Конструирование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*Мастерская по изготовлению продуктов детского творчества *Реализация проектов *Создание творческой группы *Детский дизайн *Опытно-экспериментальная деятельность *Выставки *Мини-музеи</w:t>
            </w:r>
          </w:p>
        </w:tc>
      </w:tr>
      <w:tr w:rsidR="002C7C5C" w:rsidRPr="003E5128" w:rsidTr="0068207B">
        <w:trPr>
          <w:tblCellSpacing w:w="0" w:type="dxa"/>
        </w:trPr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*Чтение *Обсуждение *Заучивание, рассказывание *Беседа *Театрализованная деятельность *Самостоятельная художественная речевая деятельность *Викторина *КВН *Вопросы и ответы *Презентация книжек *Выставки в книжном уголке *Литературные праздники, досуг</w:t>
            </w:r>
          </w:p>
        </w:tc>
      </w:tr>
      <w:tr w:rsidR="002C7C5C" w:rsidRPr="003E5128" w:rsidTr="0068207B">
        <w:trPr>
          <w:tblCellSpacing w:w="0" w:type="dxa"/>
        </w:trPr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*Наблюдение *Экскурсия *Решение проблемных ситуаций *Экспериментирование *Коллекционирование *Моделирование *Исследование *Реализация проекта *Игры (сюжетные, с правилами) *Интеллектуальные игры (головоломки, викторины, задачи-шутки, ребусы, кроссворды, шарады) *Мини-музеи *Конструирование *Увлечения</w:t>
            </w:r>
            <w:proofErr w:type="gramEnd"/>
          </w:p>
        </w:tc>
      </w:tr>
      <w:tr w:rsidR="002C7C5C" w:rsidRPr="003E5128" w:rsidTr="0068207B">
        <w:trPr>
          <w:tblCellSpacing w:w="0" w:type="dxa"/>
        </w:trPr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Коммуникативная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*Беседа. Ситуативный разговор *речевая ситуация *Составление и отгадывание загадок *Игры (сюжетные, с правилами, театрализованные) *Игровые ситуации *Этюды и постановки *</w:t>
            </w:r>
            <w:proofErr w:type="spellStart"/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Логоритмика</w:t>
            </w:r>
            <w:proofErr w:type="spellEnd"/>
          </w:p>
        </w:tc>
      </w:tr>
      <w:tr w:rsidR="002C7C5C" w:rsidRPr="003E5128" w:rsidTr="0068207B">
        <w:trPr>
          <w:tblCellSpacing w:w="0" w:type="dxa"/>
        </w:trPr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*Дежурство *Поручения *Задания *Самообслуживание *Совместные действия *Экскурсия *Реализация проекта</w:t>
            </w:r>
          </w:p>
        </w:tc>
      </w:tr>
      <w:tr w:rsidR="002C7C5C" w:rsidRPr="003E5128" w:rsidTr="0068207B">
        <w:trPr>
          <w:tblCellSpacing w:w="0" w:type="dxa"/>
        </w:trPr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C5C" w:rsidRPr="003E5128" w:rsidRDefault="002C7C5C" w:rsidP="003E512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*Слушание *Импровизация *Исполнение *Экспериментирование *Подвижные игры (с музыкальным сопровождением) *Музыкально-дидактические игры</w:t>
            </w:r>
          </w:p>
        </w:tc>
      </w:tr>
    </w:tbl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Опираясь на характерную для старших дошкольников потребность в самоутверждении и признании со стороны взрослых,</w:t>
      </w:r>
      <w:r w:rsidRPr="003E51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воспитатель обеспечивает условия для развития детской самостоятельности, инициативы, творчества.</w:t>
      </w: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Он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 придерживается следующих правил.</w:t>
      </w: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опыт.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Развитию самостоятельности способствует освоение детьми 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цели. 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Воспитатель внимательно наблюдает за развитием самостоятельности каждого ребенка, вносит коррективы в тактику своего индивидуального подхода и дает соответствующие советы родителям.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Высшей формой самостоятельности детей является </w:t>
      </w:r>
      <w:r w:rsidRPr="003E5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творчество.</w:t>
      </w:r>
      <w:r w:rsidRPr="003E51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Задача воспитателя - развивать интерес к творчеству.</w:t>
      </w: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Этому способствует словесное творчество и создание творческих ситуаций в игровой, театральной, художественно-изобразительной деятельности, в ручном труде. 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это - 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нарисовать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седьмом году жизни</w:t>
      </w:r>
      <w:r w:rsidRPr="003E512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расширяются возможности развития самостоятельной познавательной деятельности.</w:t>
      </w: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Детям доступно многообразие способов познания: наблюдение и самонаблюдение, сенсорное обследование объектов, логические операции (сравнение, анализ, синтез, классификация), простейшие измерения, экспериментирование с природными и рукотворными объектами.</w:t>
      </w:r>
      <w:r w:rsidRPr="003E512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Развиваются возможности памяти.</w:t>
      </w: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Увеличивается ее объем, произвольность запоминания информации. 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запоминания дети сознательно прибегают к повторению, использованию группировки, составлению несложного опорного плана, помогающего воссоздать последовательность событий или действий, наглядно-образные средства.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Развивающаяся познавательная активность старших дошкольников поддерживается всей атмосферой жизни в группе детского сада. 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Обязательным элементом образа жизни </w:t>
      </w:r>
      <w:proofErr w:type="gramStart"/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старшей</w:t>
      </w:r>
      <w:proofErr w:type="gramEnd"/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подготовительной группах является участие детей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разрешении проблемных ситуаций,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проведении элементарных опытов,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организации экспериментирования (с водой, снегом, воздухом, звуками, светом, магнитами, увеличительными стеклами и т. п.),</w:t>
      </w:r>
      <w:proofErr w:type="gramEnd"/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 развивающих играх, головоломках, в изготовлении игрушек-самоделок, простейших механизмов и моделей. 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Воспитатель своим примером побуждает детей к самостоятельному исследовательскому поиску ответов на возникающие вопросы: он обращает внимание на новые, необычные черты объекта, высказывает догадки, обращается к детям за помощью, нацеливает на экспериментирование, рассуждение, предположение и их проверку.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группе постоянно появляются предметы, побуждающие дошкольников к проявлению интеллектуальной активности. Это могут каких-то устройств, сломанные игрушки, нуждающиеся в починке, зашифрованные записи, «посылки из космоса» и т. п. 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Разгадывая загадки, заключенные в таких предметах, дети испытывают радость открытия и познания. «Почему это так происходит?», «Что будет, если...», «Как это изменить, чтобы...», «Из чего мы это можем сделать?», «Можно ли найти другое решение?», «Как нам об этом узнать?» - подобные вопросы постоянно присутствуют в общении воспитателя со старшими дошкольниками.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Особо воспитатель подчеркивает роль книги как источника новых знаний. Он показывает детям, как из книги можно получить ответы на самые интересные и сложные </w:t>
      </w: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вопросы. В «трудных»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единицей педагогического процесса в группе младшего возраста является</w:t>
      </w:r>
      <w:r w:rsidRPr="003E51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развивающая ситуация,</w:t>
      </w: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то есть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детей. Планируя развивающую ситуацию,</w:t>
      </w:r>
      <w:r w:rsidRPr="003E51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воспитателю необходимо согласовывать содержание разных разделов программы, добиваться интеграции, взаимосвязи образовательных областей.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примеру, развивающая проблемно-игровая ситуация «Что случилось с куклой Машей?» используется не только для освоения детьми опыта проявления сочувствия, помощи и представлений о здоровье - сберегающем поведении, но и для решения других задач:</w:t>
      </w:r>
    </w:p>
    <w:p w:rsidR="002C7C5C" w:rsidRPr="003E5128" w:rsidRDefault="002C7C5C" w:rsidP="003E512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обогащение представлений о предметах </w:t>
      </w:r>
      <w:proofErr w:type="gramStart"/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быта</w:t>
      </w:r>
      <w:proofErr w:type="gramEnd"/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их назначении: из </w:t>
      </w:r>
      <w:proofErr w:type="gramStart"/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чашки удобнее напоить куклу, какое одеяльце или подушечку выбрать, какие предметы для ухода за больной необходимо подобрать и прочее (образовательная область «Познание»);</w:t>
      </w:r>
    </w:p>
    <w:p w:rsidR="002C7C5C" w:rsidRPr="003E5128" w:rsidRDefault="002C7C5C" w:rsidP="003E512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освоение приемов сравнения предметов по разным признакам или их группировки: отобрать для куклы из общего набора посуды только маленькие чашку, блюдце, ложечку, тарелочку; выбрать по желанию куклы только яблочки определенного размера и формы и т. п. (образовательная область «Познание», «Первые шаги в математику»); </w:t>
      </w:r>
    </w:p>
    <w:p w:rsidR="002C7C5C" w:rsidRPr="003E5128" w:rsidRDefault="002C7C5C" w:rsidP="003E512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отражение эмоционального отношения к выздоравливающей кукле в музыкальной игре «Любимая кукла» и в лепке «Делаем угощение для куклы Маши» (образовательные области «Музыка», «Изобразительная деятельность»); </w:t>
      </w:r>
    </w:p>
    <w:p w:rsidR="002C7C5C" w:rsidRPr="003E5128" w:rsidRDefault="002C7C5C" w:rsidP="003E512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освоение представлений о домашних животных - ситуация «Кот Василий и котенок Пух пришли проведать нашу Машеньку» (образовательная область «Познание»); </w:t>
      </w:r>
    </w:p>
    <w:p w:rsidR="002C7C5C" w:rsidRPr="003E5128" w:rsidRDefault="002C7C5C" w:rsidP="003E512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детской речи, знакомство с новыми литературными произведениями и иллюстрациями: выздоравливающая кукла хочет услышать сказку или, оправившись после болезни, участвует вместе с детьми в речевой или театрализованной игре (образовательные области «Коммуникация», «Чтение художественной литературы»). 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таком подходе единое образовательное содержание, повторяясь в разном виде, лучше осмысливается и осваивается детьми.</w:t>
      </w:r>
    </w:p>
    <w:p w:rsidR="002C7C5C" w:rsidRPr="003E5128" w:rsidRDefault="002C7C5C" w:rsidP="003E5128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Эффективно</w:t>
      </w:r>
      <w:r w:rsidRPr="003E51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использование сюжетно-тематического планирования </w:t>
      </w: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процесса. Темы определяются исходя из интересов детей и потребностей обогащения детского опыта, например «Наш детский сад», «Наши любимые игрушки», «Я и мои друзья», «Домашние животные», «Мама, папа и я - дружная семья», и интегрируют содержание, методы и приемы из разных разделов программы. Единая тема отражается в планируемых развивающих ситуациях детской практической, игровой, изобразительной деятельности, в музыке, в наблюдениях и общении воспитателя с детьми.</w:t>
      </w:r>
    </w:p>
    <w:p w:rsidR="002C7C5C" w:rsidRPr="003E5128" w:rsidRDefault="002C7C5C" w:rsidP="003E5128">
      <w:pPr>
        <w:spacing w:before="100" w:beforeAutospacing="1" w:after="0" w:line="240" w:lineRule="auto"/>
        <w:ind w:firstLine="53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7C5C" w:rsidRPr="003E5128" w:rsidRDefault="002C7C5C" w:rsidP="003E5128">
      <w:pPr>
        <w:spacing w:before="100" w:beforeAutospacing="1" w:after="0" w:line="240" w:lineRule="auto"/>
        <w:ind w:firstLine="53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случае работы с детьми младшего возраста в условиях образовательного учреждения воспитателю необходимо помнить об обязательной </w:t>
      </w:r>
      <w:r w:rsidRPr="003E5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мотивации ребенка на любой вид деятельности. </w:t>
      </w:r>
    </w:p>
    <w:p w:rsidR="002C7C5C" w:rsidRPr="003E5128" w:rsidRDefault="002C7C5C" w:rsidP="003E5128">
      <w:pPr>
        <w:spacing w:before="100" w:beforeAutospacing="1" w:after="0" w:line="240" w:lineRule="auto"/>
        <w:ind w:firstLine="53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Так, например, в условиях проживания детьми новогодних событий, уместно предложить детям сделать (слепить) угощение для гостей, которые придут встречать Новый год: для котика – сосиски, зайчикам – морковки, маме, папе, бабушке – пирожки или прянички.</w:t>
      </w:r>
      <w:proofErr w:type="gramEnd"/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Детям предоставляется право выбора, что лепить. Вместе с детьми уточняются, а если возникает необходимость, то и проверяются (исследуются) способы лепки перечисленных продуктов. </w:t>
      </w:r>
    </w:p>
    <w:p w:rsidR="002C7C5C" w:rsidRPr="003E5128" w:rsidRDefault="002C7C5C" w:rsidP="003E5128">
      <w:pPr>
        <w:spacing w:before="100" w:beforeAutospacing="1" w:after="0" w:line="240" w:lineRule="auto"/>
        <w:ind w:firstLine="53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 того, когда дети успешно освоили способы лепки и показали друг другу, как они это делают, воспитатель тоже определяется с тем, что и для кого, он будет лепить, и делает это вместе с детьми.</w:t>
      </w:r>
    </w:p>
    <w:p w:rsidR="002C7C5C" w:rsidRPr="003E5128" w:rsidRDefault="002C7C5C" w:rsidP="003E5128">
      <w:pPr>
        <w:spacing w:before="100" w:beforeAutospacing="1" w:after="0" w:line="240" w:lineRule="auto"/>
        <w:ind w:firstLine="53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Продукты деятельности раскладываются по тарелочкам, ранее украшенным детьми методом аппликации и специально заготовленные, как праздничная посуда, которая ждала своего часа и стояла на полках игрушечной мебели. Далее воспитатель с детьми определяет место хранения приготовленного угощения (например, игрушечный холодильник), куда все и перемещается. </w:t>
      </w:r>
    </w:p>
    <w:p w:rsidR="002C7C5C" w:rsidRPr="003E5128" w:rsidRDefault="002C7C5C" w:rsidP="003E5128">
      <w:pPr>
        <w:spacing w:before="100" w:beforeAutospacing="1" w:after="0" w:line="240" w:lineRule="auto"/>
        <w:ind w:firstLine="53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 это нужно для того, чтобы каждый день мотивировать детей на предстающую деятельность. </w:t>
      </w:r>
    </w:p>
    <w:p w:rsidR="002C7C5C" w:rsidRPr="003E5128" w:rsidRDefault="002C7C5C" w:rsidP="003E5128">
      <w:pPr>
        <w:spacing w:before="100" w:beforeAutospacing="1" w:after="0" w:line="240" w:lineRule="auto"/>
        <w:ind w:firstLine="53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будет лепиться, что конструироваться, что украшаться, и каким именно способом, что вначале, что позже педагог определяет сам в зависимости от возраста детей и задач развития.</w:t>
      </w:r>
    </w:p>
    <w:p w:rsidR="002C7C5C" w:rsidRPr="003E5128" w:rsidRDefault="002C7C5C" w:rsidP="003E5128">
      <w:pPr>
        <w:spacing w:before="100" w:beforeAutospacing="1" w:after="0" w:line="240" w:lineRule="auto"/>
        <w:ind w:firstLine="53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ведь еще нужно подумать об украшении комнаты, нарядах для мамы, кукол и для себя, выучить стихи, песни, приготовить пригласительные, отправить письма, «купить» продукты…. Как много интереснейших дел ждет детей в предпраздничные дни! И как очень естественно решаются задачи различных образовательных областей!</w:t>
      </w:r>
    </w:p>
    <w:p w:rsidR="002C7C5C" w:rsidRPr="003E5128" w:rsidRDefault="002C7C5C" w:rsidP="003E5128">
      <w:pPr>
        <w:spacing w:before="100" w:beforeAutospacing="1" w:after="0" w:line="240" w:lineRule="auto"/>
        <w:ind w:firstLine="53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2C7C5C" w:rsidRPr="003E5128" w:rsidRDefault="002C7C5C" w:rsidP="003E5128">
      <w:pPr>
        <w:spacing w:before="100" w:beforeAutospacing="1" w:after="0" w:line="240" w:lineRule="auto"/>
        <w:ind w:firstLine="53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Современные подходы к организации образовательного процесса требуют пересмотра традиционных технологий, которые не являются эффективными в достижении цели социальной успешности дошкольников на следующей ступени образования.</w:t>
      </w:r>
    </w:p>
    <w:p w:rsidR="002C7C5C" w:rsidRPr="003E5128" w:rsidRDefault="002C7C5C" w:rsidP="003E51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настоящий момент необходимо акцентировать внимание на следующих принципах работы с детьми:</w:t>
      </w:r>
    </w:p>
    <w:p w:rsidR="002C7C5C" w:rsidRPr="003E5128" w:rsidRDefault="002C7C5C" w:rsidP="003E5128">
      <w:pPr>
        <w:spacing w:after="0" w:line="240" w:lineRule="auto"/>
        <w:ind w:firstLine="53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7C5C" w:rsidRPr="003E5128" w:rsidRDefault="002C7C5C" w:rsidP="003E51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уход от жестко регламентированного обучения школьного типа;</w:t>
      </w:r>
    </w:p>
    <w:p w:rsidR="002C7C5C" w:rsidRPr="003E5128" w:rsidRDefault="002C7C5C" w:rsidP="003E51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обеспечение двигательной активности детей в различных формах;</w:t>
      </w:r>
    </w:p>
    <w:p w:rsidR="002C7C5C" w:rsidRPr="003E5128" w:rsidRDefault="002C7C5C" w:rsidP="003E51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использование многообразных форм организации обучения, включающих разные специфически детские виды деятельности;</w:t>
      </w:r>
    </w:p>
    <w:p w:rsidR="002C7C5C" w:rsidRPr="003E5128" w:rsidRDefault="002C7C5C" w:rsidP="003E51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обеспечение взаимосвязи непосредственно образовательной деятельности с повседневной жизнью детей, их самостоятельной деятельностью (игровой, художественной, конструктивной и др.);</w:t>
      </w:r>
    </w:p>
    <w:p w:rsidR="002C7C5C" w:rsidRPr="003E5128" w:rsidRDefault="002C7C5C" w:rsidP="003E51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использование цикличности и проектной организации содержания образования;</w:t>
      </w:r>
    </w:p>
    <w:p w:rsidR="002C7C5C" w:rsidRPr="003E5128" w:rsidRDefault="002C7C5C" w:rsidP="003E51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создание развивающей предметной среды, функционально моделирующей содержание детской деятельности и инициирующей ее;</w:t>
      </w:r>
    </w:p>
    <w:p w:rsidR="002C7C5C" w:rsidRPr="003E5128" w:rsidRDefault="002C7C5C" w:rsidP="003E51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широкое использование методов, активизирующих мышление, воображение и поисковую деятельность детей. Введение в обучение элементов </w:t>
      </w:r>
      <w:proofErr w:type="spellStart"/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проблемности</w:t>
      </w:r>
      <w:proofErr w:type="spellEnd"/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задач открытого типа, имеющих разные варианты решений; </w:t>
      </w:r>
    </w:p>
    <w:p w:rsidR="002C7C5C" w:rsidRPr="003E5128" w:rsidRDefault="002C7C5C" w:rsidP="003E51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широкое использование игровых приемов, игрушек; создание эмоционально значимых для детей ситуаций;</w:t>
      </w:r>
    </w:p>
    <w:p w:rsidR="002C7C5C" w:rsidRPr="003E5128" w:rsidRDefault="002C7C5C" w:rsidP="003E51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обеспечение ребенку возможности ориентироваться на партнера-сверстника, взаимодействовать с ним и учиться у него (а не только у взрослого);</w:t>
      </w:r>
    </w:p>
    <w:p w:rsidR="002C7C5C" w:rsidRPr="003E5128" w:rsidRDefault="002C7C5C" w:rsidP="003E51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выделение в качестве ведущей в образовательном процессе диалогической формы общения взрослого с детьми, детей между собой, что обеспечивает развитие активности, инициативности ребенка, формирует уважение и доверие к взрослому;</w:t>
      </w:r>
    </w:p>
    <w:p w:rsidR="002C7C5C" w:rsidRPr="003E5128" w:rsidRDefault="002C7C5C" w:rsidP="003E51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детского сообщества, обеспечивающего каждому ребенку чувство комфортности и успешности.</w:t>
      </w:r>
    </w:p>
    <w:p w:rsidR="002C7C5C" w:rsidRPr="003E5128" w:rsidRDefault="002C7C5C" w:rsidP="003E51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7C5C" w:rsidRPr="003E5128" w:rsidRDefault="002C7C5C" w:rsidP="003E5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C7C5C" w:rsidRPr="003E5128" w:rsidSect="0068207B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708A"/>
    <w:multiLevelType w:val="multilevel"/>
    <w:tmpl w:val="D226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60CAE"/>
    <w:multiLevelType w:val="multilevel"/>
    <w:tmpl w:val="3D2C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862"/>
    <w:rsid w:val="0023707A"/>
    <w:rsid w:val="002C7C5C"/>
    <w:rsid w:val="003E5128"/>
    <w:rsid w:val="00443862"/>
    <w:rsid w:val="0068207B"/>
    <w:rsid w:val="006D28C4"/>
    <w:rsid w:val="00832801"/>
    <w:rsid w:val="008F2A41"/>
    <w:rsid w:val="00AF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0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386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44386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3482</Words>
  <Characters>25078</Characters>
  <Application>Microsoft Office Word</Application>
  <DocSecurity>0</DocSecurity>
  <Lines>208</Lines>
  <Paragraphs>57</Paragraphs>
  <ScaleCrop>false</ScaleCrop>
  <Company>МДОУ №73</Company>
  <LinksUpToDate>false</LinksUpToDate>
  <CharactersWithSpaces>28503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DS_002</cp:lastModifiedBy>
  <cp:revision>4</cp:revision>
  <cp:lastPrinted>2017-02-28T09:14:00Z</cp:lastPrinted>
  <dcterms:created xsi:type="dcterms:W3CDTF">2014-11-09T18:02:00Z</dcterms:created>
  <dcterms:modified xsi:type="dcterms:W3CDTF">2017-02-28T09:15:00Z</dcterms:modified>
</cp:coreProperties>
</file>