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0" w:rsidRDefault="0093486D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60">
        <w:rPr>
          <w:rFonts w:ascii="Times New Roman" w:hAnsi="Times New Roman" w:cs="Times New Roman"/>
          <w:b/>
          <w:sz w:val="28"/>
          <w:szCs w:val="28"/>
        </w:rPr>
        <w:t>«</w:t>
      </w:r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3A6F49" w:rsidRPr="003A6F49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 навыков у детей дошкольного возраста</w:t>
      </w:r>
      <w:r w:rsidR="00C32860">
        <w:rPr>
          <w:rFonts w:ascii="Times New Roman" w:hAnsi="Times New Roman" w:cs="Times New Roman"/>
          <w:b/>
          <w:sz w:val="28"/>
          <w:szCs w:val="28"/>
        </w:rPr>
        <w:t>»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0" w:rsidRDefault="00C32860" w:rsidP="00C328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6F1">
        <w:rPr>
          <w:rFonts w:ascii="Times New Roman" w:hAnsi="Times New Roman" w:cs="Times New Roman"/>
          <w:sz w:val="28"/>
          <w:szCs w:val="28"/>
        </w:rPr>
        <w:t>с</w:t>
      </w:r>
      <w:r w:rsidR="00CD36F1" w:rsidRPr="00CD36F1">
        <w:rPr>
          <w:rFonts w:ascii="Times New Roman" w:hAnsi="Times New Roman" w:cs="Times New Roman"/>
          <w:sz w:val="28"/>
          <w:szCs w:val="28"/>
        </w:rPr>
        <w:t xml:space="preserve">оздание социальных условий развития по подготовке руки к освоению письма и снижение риска </w:t>
      </w:r>
      <w:proofErr w:type="spellStart"/>
      <w:r w:rsidR="00CD36F1" w:rsidRPr="00CD36F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D36F1" w:rsidRPr="00CD36F1">
        <w:rPr>
          <w:rFonts w:ascii="Times New Roman" w:hAnsi="Times New Roman" w:cs="Times New Roman"/>
          <w:sz w:val="28"/>
          <w:szCs w:val="28"/>
        </w:rPr>
        <w:t xml:space="preserve"> в новых социальных условиях</w:t>
      </w:r>
    </w:p>
    <w:p w:rsidR="00C32860" w:rsidRPr="0093486D" w:rsidRDefault="00060072" w:rsidP="0093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6D">
        <w:rPr>
          <w:rFonts w:ascii="Times New Roman" w:hAnsi="Times New Roman" w:cs="Times New Roman"/>
          <w:b/>
          <w:sz w:val="28"/>
          <w:szCs w:val="28"/>
        </w:rPr>
        <w:t>Значение мелкой моторики в жизни дошкольника</w:t>
      </w:r>
      <w:r w:rsidR="00C32860" w:rsidRPr="0093486D">
        <w:rPr>
          <w:rFonts w:ascii="Times New Roman" w:hAnsi="Times New Roman" w:cs="Times New Roman"/>
          <w:b/>
          <w:sz w:val="28"/>
          <w:szCs w:val="28"/>
        </w:rPr>
        <w:t>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Поэтому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444B0C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При нормальном развитии работу по развитию мелкой моторики нужно начинать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</w:t>
      </w:r>
      <w:r w:rsidR="00060072" w:rsidRPr="00060072">
        <w:rPr>
          <w:rFonts w:ascii="Times New Roman" w:hAnsi="Times New Roman" w:cs="Times New Roman"/>
          <w:sz w:val="28"/>
        </w:rPr>
        <w:t>например,</w:t>
      </w:r>
      <w:r w:rsidRPr="00060072">
        <w:rPr>
          <w:rFonts w:ascii="Times New Roman" w:hAnsi="Times New Roman" w:cs="Times New Roman"/>
          <w:sz w:val="28"/>
        </w:rPr>
        <w:t xml:space="preserve"> «Сорока»), не забывать о развитии элементарных навыков самообслуживания: застегивание и расстегивание пуговиц, молний, заклепок, завязывание шнурков и так далее. И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93486D" w:rsidRDefault="0093486D" w:rsidP="0093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3486D" w:rsidRDefault="0093486D" w:rsidP="0093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0072" w:rsidRPr="0093486D" w:rsidRDefault="00060072" w:rsidP="0093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86D">
        <w:rPr>
          <w:rFonts w:ascii="Times New Roman" w:hAnsi="Times New Roman" w:cs="Times New Roman"/>
          <w:b/>
          <w:sz w:val="28"/>
        </w:rPr>
        <w:t xml:space="preserve">Особенности развития </w:t>
      </w:r>
      <w:proofErr w:type="spellStart"/>
      <w:r w:rsidRPr="0093486D">
        <w:rPr>
          <w:rFonts w:ascii="Times New Roman" w:hAnsi="Times New Roman" w:cs="Times New Roman"/>
          <w:b/>
          <w:sz w:val="28"/>
        </w:rPr>
        <w:t>графомоторных</w:t>
      </w:r>
      <w:proofErr w:type="spellEnd"/>
      <w:r w:rsidRPr="0093486D">
        <w:rPr>
          <w:rFonts w:ascii="Times New Roman" w:hAnsi="Times New Roman" w:cs="Times New Roman"/>
          <w:b/>
          <w:sz w:val="28"/>
        </w:rPr>
        <w:t xml:space="preserve"> навыков.</w:t>
      </w:r>
    </w:p>
    <w:p w:rsidR="0093486D" w:rsidRDefault="0093486D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93486D" w:rsidRDefault="0093486D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93486D" w:rsidRDefault="0093486D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93486D" w:rsidRDefault="0093486D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93486D" w:rsidRDefault="0093486D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444B0C" w:rsidRPr="00977414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977414">
        <w:rPr>
          <w:rFonts w:ascii="Times New Roman" w:hAnsi="Times New Roman" w:cs="Times New Roman"/>
          <w:i/>
          <w:sz w:val="28"/>
        </w:rPr>
        <w:t>Графо</w:t>
      </w:r>
      <w:r w:rsidR="00977414" w:rsidRPr="00977414">
        <w:rPr>
          <w:rFonts w:ascii="Times New Roman" w:hAnsi="Times New Roman" w:cs="Times New Roman"/>
          <w:i/>
          <w:sz w:val="28"/>
        </w:rPr>
        <w:t>моторные</w:t>
      </w:r>
      <w:proofErr w:type="spellEnd"/>
      <w:r w:rsidR="00977414" w:rsidRPr="00977414">
        <w:rPr>
          <w:rFonts w:ascii="Times New Roman" w:hAnsi="Times New Roman" w:cs="Times New Roman"/>
          <w:i/>
          <w:sz w:val="28"/>
        </w:rPr>
        <w:t xml:space="preserve"> навыки</w:t>
      </w:r>
    </w:p>
    <w:p w:rsidR="00977414" w:rsidRP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Таблица 1.</w:t>
      </w:r>
    </w:p>
    <w:tbl>
      <w:tblPr>
        <w:tblStyle w:val="a5"/>
        <w:tblW w:w="9634" w:type="dxa"/>
        <w:tblLayout w:type="fixed"/>
        <w:tblLook w:val="04A0"/>
      </w:tblPr>
      <w:tblGrid>
        <w:gridCol w:w="2263"/>
        <w:gridCol w:w="2268"/>
        <w:gridCol w:w="2127"/>
        <w:gridCol w:w="2976"/>
      </w:tblGrid>
      <w:tr w:rsidR="00060072" w:rsidRPr="00B577D1" w:rsidTr="00B577D1">
        <w:tc>
          <w:tcPr>
            <w:tcW w:w="2263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мелкая мускулатура пальцев</w:t>
            </w:r>
          </w:p>
        </w:tc>
        <w:tc>
          <w:tcPr>
            <w:tcW w:w="2268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зрительный анализ и синтез</w:t>
            </w:r>
          </w:p>
        </w:tc>
        <w:tc>
          <w:tcPr>
            <w:tcW w:w="2127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рисование</w:t>
            </w:r>
          </w:p>
        </w:tc>
        <w:tc>
          <w:tcPr>
            <w:tcW w:w="2976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графическая символика</w:t>
            </w:r>
          </w:p>
        </w:tc>
      </w:tr>
      <w:tr w:rsidR="00B577D1" w:rsidRPr="00B577D1" w:rsidTr="00B577D1">
        <w:trPr>
          <w:trHeight w:val="1277"/>
        </w:trPr>
        <w:tc>
          <w:tcPr>
            <w:tcW w:w="2263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развитие силы пальцев и быстроты их движений</w:t>
            </w: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определение правых и левых частей тела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занятия по штриховке по контуру, обводка</w:t>
            </w:r>
          </w:p>
        </w:tc>
        <w:tc>
          <w:tcPr>
            <w:tcW w:w="2976" w:type="dxa"/>
            <w:vMerge w:val="restart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развитие умений рисовать узоры, а также на символизацию предметов (изображение их с помощью символов)</w:t>
            </w: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ориентировку в пространстве по отношению к предметам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срисовывание геометрических фигур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с условиями по выбору нужных направлений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дорисовывание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 xml:space="preserve"> незаконченных рисунков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 xml:space="preserve">упражнения в </w:t>
            </w: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дорисовывании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>, создании собственной картины при условии реальности сюжета и деталей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воспроизведение фигур и их сочетаний по памяти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0072" w:rsidRPr="00060072" w:rsidRDefault="00060072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44B0C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Этапы фор</w:t>
      </w:r>
      <w:r w:rsidR="00977414">
        <w:rPr>
          <w:rFonts w:ascii="Times New Roman" w:hAnsi="Times New Roman" w:cs="Times New Roman"/>
          <w:i/>
          <w:sz w:val="28"/>
        </w:rPr>
        <w:t xml:space="preserve">мирования </w:t>
      </w:r>
      <w:proofErr w:type="spellStart"/>
      <w:r w:rsidR="00977414">
        <w:rPr>
          <w:rFonts w:ascii="Times New Roman" w:hAnsi="Times New Roman" w:cs="Times New Roman"/>
          <w:i/>
          <w:sz w:val="28"/>
        </w:rPr>
        <w:t>графомоторных</w:t>
      </w:r>
      <w:proofErr w:type="spellEnd"/>
      <w:r w:rsidR="00977414">
        <w:rPr>
          <w:rFonts w:ascii="Times New Roman" w:hAnsi="Times New Roman" w:cs="Times New Roman"/>
          <w:i/>
          <w:sz w:val="28"/>
        </w:rPr>
        <w:t xml:space="preserve"> навыков</w:t>
      </w:r>
    </w:p>
    <w:p w:rsid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2.</w:t>
      </w:r>
    </w:p>
    <w:tbl>
      <w:tblPr>
        <w:tblStyle w:val="a5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977414" w:rsidRPr="00977414" w:rsidTr="00977414">
        <w:tc>
          <w:tcPr>
            <w:tcW w:w="2406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1-2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2-3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 </w:t>
            </w:r>
            <w:r w:rsidRPr="00977414">
              <w:rPr>
                <w:rFonts w:ascii="Times New Roman" w:hAnsi="Times New Roman" w:cs="Times New Roman"/>
                <w:i/>
                <w:sz w:val="28"/>
              </w:rPr>
              <w:t>3 до 5 лет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77414">
              <w:rPr>
                <w:rFonts w:ascii="Times New Roman" w:hAnsi="Times New Roman" w:cs="Times New Roman"/>
                <w:i/>
                <w:sz w:val="28"/>
              </w:rPr>
              <w:t>5-6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лет</w:t>
            </w: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ребенок держит два предмета в одной руке</w:t>
            </w: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малыш открывает ящик</w:t>
            </w:r>
            <w:r>
              <w:rPr>
                <w:rFonts w:ascii="Times New Roman" w:hAnsi="Times New Roman" w:cs="Times New Roman"/>
                <w:sz w:val="28"/>
              </w:rPr>
              <w:t xml:space="preserve"> и опрокидывает его содержимое</w:t>
            </w:r>
          </w:p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ебенок рисует цветными мелками</w:t>
            </w:r>
          </w:p>
        </w:tc>
        <w:tc>
          <w:tcPr>
            <w:tcW w:w="2407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продолжается с</w:t>
            </w:r>
            <w:r w:rsidRPr="00060072">
              <w:rPr>
                <w:rFonts w:ascii="Times New Roman" w:hAnsi="Times New Roman" w:cs="Times New Roman"/>
                <w:sz w:val="28"/>
              </w:rPr>
              <w:t>тановление двигательных функций</w:t>
            </w: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чертит карандашом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 xml:space="preserve">играет с песком и глиной 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складывает бумагу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переворачивает страницы книг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открывает крышки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лепит из пластилина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ставит кубики друг на друга,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 складывает в пирамидку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нанизывает бусы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определяет предметы в мешке на ощупь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ержит карандаш пальцем, копирует формы несколькими </w:t>
            </w:r>
            <w:r>
              <w:rPr>
                <w:rFonts w:ascii="Times New Roman" w:hAnsi="Times New Roman" w:cs="Times New Roman"/>
                <w:sz w:val="28"/>
              </w:rPr>
              <w:t>чертами</w:t>
            </w:r>
          </w:p>
        </w:tc>
        <w:tc>
          <w:tcPr>
            <w:tcW w:w="2407" w:type="dxa"/>
            <w:vMerge w:val="restart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шнурует ботинки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 из кубиков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7414" w:rsidRDefault="00977414" w:rsidP="00977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444B0C" w:rsidP="00977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Целью развития мелкой мускулатуры пальцев, является формирование изобразительно-графического навыка,</w:t>
      </w:r>
      <w:r w:rsidR="00977414">
        <w:rPr>
          <w:rFonts w:ascii="Times New Roman" w:hAnsi="Times New Roman" w:cs="Times New Roman"/>
          <w:sz w:val="28"/>
        </w:rPr>
        <w:t xml:space="preserve"> </w:t>
      </w:r>
      <w:r w:rsidRPr="00060072">
        <w:rPr>
          <w:rFonts w:ascii="Times New Roman" w:hAnsi="Times New Roman" w:cs="Times New Roman"/>
          <w:sz w:val="28"/>
        </w:rPr>
        <w:t>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факторов: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зрительного восприятия;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произвольной графической активности;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зрительно-моторной координации.</w:t>
      </w:r>
    </w:p>
    <w:p w:rsidR="003E514E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060072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060072">
        <w:rPr>
          <w:rFonts w:ascii="Times New Roman" w:hAnsi="Times New Roman" w:cs="Times New Roman"/>
          <w:sz w:val="28"/>
        </w:rPr>
        <w:t xml:space="preserve"> навыков ребенка осуществляется на протяжении двух периодов: 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</w:t>
      </w:r>
      <w:r w:rsidR="003E514E">
        <w:rPr>
          <w:rFonts w:ascii="Times New Roman" w:hAnsi="Times New Roman" w:cs="Times New Roman"/>
          <w:sz w:val="28"/>
        </w:rPr>
        <w:t>и и распределения внимания.</w:t>
      </w:r>
    </w:p>
    <w:p w:rsidR="00935B13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Коррекция тонкой координации движени</w:t>
      </w:r>
      <w:r w:rsidR="003E514E">
        <w:rPr>
          <w:rFonts w:ascii="Times New Roman" w:hAnsi="Times New Roman" w:cs="Times New Roman"/>
          <w:sz w:val="28"/>
        </w:rPr>
        <w:t>й ведется в двух направлени</w:t>
      </w:r>
      <w:r w:rsidR="00935B13">
        <w:rPr>
          <w:rFonts w:ascii="Times New Roman" w:hAnsi="Times New Roman" w:cs="Times New Roman"/>
          <w:sz w:val="28"/>
        </w:rPr>
        <w:t>ях: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935B13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935B13">
        <w:rPr>
          <w:rFonts w:ascii="Times New Roman" w:hAnsi="Times New Roman" w:cs="Times New Roman"/>
          <w:sz w:val="28"/>
        </w:rPr>
        <w:t xml:space="preserve"> навыков</w:t>
      </w:r>
      <w:r w:rsidR="00935B13" w:rsidRPr="00935B13">
        <w:rPr>
          <w:rFonts w:ascii="Times New Roman" w:hAnsi="Times New Roman" w:cs="Times New Roman"/>
          <w:sz w:val="28"/>
        </w:rPr>
        <w:t>;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>овладение графической символизацией</w:t>
      </w:r>
      <w:r w:rsidR="00935B13" w:rsidRPr="00935B13">
        <w:rPr>
          <w:rFonts w:ascii="Times New Roman" w:hAnsi="Times New Roman" w:cs="Times New Roman"/>
          <w:sz w:val="28"/>
        </w:rPr>
        <w:t>.</w:t>
      </w:r>
    </w:p>
    <w:p w:rsidR="00016E38" w:rsidRDefault="00444B0C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Коррекционная работа по развитию координации движений начинается с крупных движений рук от плеча: рисование в воздухе контуров воображаемых предметов,</w:t>
      </w:r>
      <w:r w:rsidR="00935B13">
        <w:rPr>
          <w:rFonts w:ascii="Times New Roman" w:hAnsi="Times New Roman" w:cs="Times New Roman"/>
          <w:sz w:val="28"/>
        </w:rPr>
        <w:t xml:space="preserve"> работа с мелками, рисование на </w:t>
      </w:r>
      <w:r w:rsidRPr="00060072">
        <w:rPr>
          <w:rFonts w:ascii="Times New Roman" w:hAnsi="Times New Roman" w:cs="Times New Roman"/>
          <w:sz w:val="28"/>
        </w:rPr>
        <w:t>сыром и сух</w:t>
      </w:r>
      <w:r w:rsidR="00935B13">
        <w:rPr>
          <w:rFonts w:ascii="Times New Roman" w:hAnsi="Times New Roman" w:cs="Times New Roman"/>
          <w:sz w:val="28"/>
        </w:rPr>
        <w:t xml:space="preserve">ом песке и подобные упражнения. </w:t>
      </w:r>
      <w:r w:rsidRPr="00060072">
        <w:rPr>
          <w:rFonts w:ascii="Times New Roman" w:hAnsi="Times New Roman" w:cs="Times New Roman"/>
          <w:sz w:val="28"/>
        </w:rPr>
        <w:t>Постепенно движения становятся более мелкими (от локтя, непосредст</w:t>
      </w:r>
      <w:r w:rsidR="00016E38">
        <w:rPr>
          <w:rFonts w:ascii="Times New Roman" w:hAnsi="Times New Roman" w:cs="Times New Roman"/>
          <w:sz w:val="28"/>
        </w:rPr>
        <w:t>венно сами кисти рук, пальцы).</w:t>
      </w:r>
    </w:p>
    <w:p w:rsidR="00016E38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помощь воспитателям и педагогом, работающим над этой сферой, придут следующие игры и упражнения: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иг</w:t>
      </w:r>
      <w:r w:rsidR="00016E38">
        <w:rPr>
          <w:rFonts w:ascii="Times New Roman" w:hAnsi="Times New Roman" w:cs="Times New Roman"/>
          <w:sz w:val="28"/>
        </w:rPr>
        <w:t>ра с флажками, теневым театром;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обведение тра</w:t>
      </w:r>
      <w:r w:rsidR="00016E38">
        <w:rPr>
          <w:rFonts w:ascii="Times New Roman" w:hAnsi="Times New Roman" w:cs="Times New Roman"/>
          <w:sz w:val="28"/>
        </w:rPr>
        <w:t>фаретов, нарисованных контуров;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штриховки;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44B0C" w:rsidRPr="00016E38">
        <w:rPr>
          <w:rFonts w:ascii="Times New Roman" w:hAnsi="Times New Roman" w:cs="Times New Roman"/>
          <w:sz w:val="28"/>
        </w:rPr>
        <w:t>рисунков</w:t>
      </w:r>
      <w:r>
        <w:rPr>
          <w:rFonts w:ascii="Times New Roman" w:hAnsi="Times New Roman" w:cs="Times New Roman"/>
          <w:sz w:val="28"/>
        </w:rPr>
        <w:t xml:space="preserve"> и узоров;</w:t>
      </w:r>
    </w:p>
    <w:p w:rsidR="00444B0C" w:rsidRP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«письмо» букв с помощью трафаретов, а также их печатание с опорой на ограничители и без них («в коридорчике» и без «коридорчика»).</w:t>
      </w:r>
    </w:p>
    <w:p w:rsidR="00016E38" w:rsidRPr="00060072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16E38" w:rsidRPr="0093486D" w:rsidRDefault="00016E38" w:rsidP="0093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486D">
        <w:rPr>
          <w:rFonts w:ascii="Times New Roman" w:hAnsi="Times New Roman" w:cs="Times New Roman"/>
          <w:b/>
          <w:sz w:val="28"/>
        </w:rPr>
        <w:t>Заключение.</w:t>
      </w:r>
    </w:p>
    <w:p w:rsidR="00444B0C" w:rsidRPr="00016E38" w:rsidRDefault="00444B0C" w:rsidP="00016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 xml:space="preserve">«Пальчиковые»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По-настоящему согласовать движения рук невозможно без того, чтобы сосредоточиться зрительно. Научить ручки «послушанию» необходимо, так как наступает пора активного освоения </w:t>
      </w:r>
      <w:r w:rsidRPr="00016E38">
        <w:rPr>
          <w:rFonts w:ascii="Times New Roman" w:hAnsi="Times New Roman" w:cs="Times New Roman"/>
          <w:sz w:val="28"/>
        </w:rPr>
        <w:lastRenderedPageBreak/>
        <w:t>окружающего мира, который состоит из разных предметов. Каждый нужно суметь не просто взять в руки, а взять удобно. Тогда им можно манипулировать.</w:t>
      </w:r>
    </w:p>
    <w:p w:rsidR="000C69AB" w:rsidRDefault="000C69AB">
      <w:pPr>
        <w:rPr>
          <w:lang w:val="en-US"/>
        </w:rPr>
      </w:pPr>
    </w:p>
    <w:p w:rsidR="00444B0C" w:rsidRPr="005C3371" w:rsidRDefault="00444B0C" w:rsidP="005C3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3371">
        <w:rPr>
          <w:rFonts w:ascii="Times New Roman" w:hAnsi="Times New Roman" w:cs="Times New Roman"/>
          <w:b/>
          <w:sz w:val="28"/>
        </w:rPr>
        <w:t>Литература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Воробьева Т.А. 85 уроков для обучения письму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– М.: Литера, 2017. – 128с.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Граб Л.М. Развиваем графические навыки. Рабочая тетрадь для детей с ОНР.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– М.: Гном, 2012. – 32с.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О.И.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Готовим руку к письму: Рисуем по клеточкам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ФГОС ДО – М.: Литера, 2017. – 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Г.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Новые игры с пальчиками для развития мелкой моторики: Картотека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СПб.: КАРО, 2014. – 160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1275BD" w:rsidRDefault="001275BD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Ткаченко Т.А. </w:t>
      </w:r>
      <w:r w:rsidR="00444B0C"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Физкультминутки для развития пальцевой моторики у дошкольников с нарушениями речи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М.: Издательство ГНОМ и Д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2001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32 </w:t>
      </w:r>
      <w:proofErr w:type="gramStart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Шевелев К.: Графические диктанты. Рабочая тетрадь для детей 5-6 лет. ФГОС ДО</w:t>
      </w:r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М.: </w:t>
      </w:r>
      <w:proofErr w:type="spellStart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Ювента</w:t>
      </w:r>
      <w:proofErr w:type="spellEnd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2016. – 64 с.</w:t>
      </w:r>
    </w:p>
    <w:sectPr w:rsidR="00444B0C" w:rsidRPr="00444B0C" w:rsidSect="0006007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7A7"/>
    <w:multiLevelType w:val="hybridMultilevel"/>
    <w:tmpl w:val="072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367"/>
    <w:multiLevelType w:val="hybridMultilevel"/>
    <w:tmpl w:val="313AFAE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35215"/>
    <w:multiLevelType w:val="hybridMultilevel"/>
    <w:tmpl w:val="7FDA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6F9"/>
    <w:multiLevelType w:val="hybridMultilevel"/>
    <w:tmpl w:val="C1A2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B4BE0"/>
    <w:multiLevelType w:val="hybridMultilevel"/>
    <w:tmpl w:val="F2B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46B9"/>
    <w:multiLevelType w:val="hybridMultilevel"/>
    <w:tmpl w:val="DC3ED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521D52"/>
    <w:multiLevelType w:val="hybridMultilevel"/>
    <w:tmpl w:val="2E9A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8E"/>
    <w:rsid w:val="00016E38"/>
    <w:rsid w:val="00060072"/>
    <w:rsid w:val="000C69AB"/>
    <w:rsid w:val="001275BD"/>
    <w:rsid w:val="001C1848"/>
    <w:rsid w:val="002B468E"/>
    <w:rsid w:val="003A6F49"/>
    <w:rsid w:val="003E514E"/>
    <w:rsid w:val="00444B0C"/>
    <w:rsid w:val="005C3371"/>
    <w:rsid w:val="0093486D"/>
    <w:rsid w:val="00935B13"/>
    <w:rsid w:val="00977414"/>
    <w:rsid w:val="00B577D1"/>
    <w:rsid w:val="00B63DEA"/>
    <w:rsid w:val="00B70C95"/>
    <w:rsid w:val="00C32860"/>
    <w:rsid w:val="00CD36F1"/>
    <w:rsid w:val="00DA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51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16</cp:revision>
  <dcterms:created xsi:type="dcterms:W3CDTF">2018-08-02T14:01:00Z</dcterms:created>
  <dcterms:modified xsi:type="dcterms:W3CDTF">2021-10-15T11:40:00Z</dcterms:modified>
</cp:coreProperties>
</file>